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36" w:rsidRPr="001D4915" w:rsidRDefault="008208F3" w:rsidP="00ED5E57">
      <w:pPr>
        <w:rPr>
          <w:rFonts w:ascii="Sylfaen" w:hAnsi="Sylfaen"/>
          <w:b/>
          <w:color w:val="FF0000"/>
          <w:sz w:val="28"/>
          <w:szCs w:val="28"/>
          <w:lang w:val="ka-GE"/>
        </w:rPr>
      </w:pPr>
      <w:bookmarkStart w:id="0" w:name="_GoBack"/>
      <w:bookmarkEnd w:id="0"/>
      <w:r w:rsidRPr="001D4915">
        <w:rPr>
          <w:rFonts w:ascii="Sylfaen" w:hAnsi="Sylfaen"/>
          <w:b/>
          <w:color w:val="FF0000"/>
          <w:sz w:val="28"/>
          <w:szCs w:val="28"/>
          <w:lang w:val="ka-GE"/>
        </w:rPr>
        <w:t xml:space="preserve">ტკივილით მიმდინარე  </w:t>
      </w:r>
      <w:r w:rsidR="002D5936" w:rsidRPr="001D4915">
        <w:rPr>
          <w:rFonts w:ascii="Sylfaen" w:hAnsi="Sylfaen"/>
          <w:b/>
          <w:color w:val="FF0000"/>
          <w:sz w:val="28"/>
          <w:szCs w:val="28"/>
          <w:lang w:val="ka-GE"/>
        </w:rPr>
        <w:t>დაავადებები</w:t>
      </w:r>
      <w:r w:rsidRPr="001D4915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კიბო</w:t>
      </w:r>
      <w:r w:rsidR="00A30A6B" w:rsidRPr="0089487E">
        <w:rPr>
          <w:rFonts w:ascii="Sylfaen" w:hAnsi="Sylfaen"/>
          <w:b/>
          <w:i/>
          <w:sz w:val="24"/>
          <w:szCs w:val="24"/>
          <w:lang w:val="ka-GE"/>
        </w:rPr>
        <w:t>, მისი გართულებები და მკურნალობით განპირობებული ტკივილი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აივ / შიდსი</w:t>
      </w:r>
    </w:p>
    <w:p w:rsidR="008208F3" w:rsidRPr="0089487E" w:rsidRDefault="008208F3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გულსისხლძარღვთა დაავადებები</w:t>
      </w:r>
      <w:r w:rsidR="00A30A6B" w:rsidRPr="0089487E">
        <w:rPr>
          <w:rFonts w:ascii="Sylfaen" w:hAnsi="Sylfaen"/>
          <w:b/>
          <w:i/>
          <w:sz w:val="24"/>
          <w:szCs w:val="24"/>
          <w:lang w:val="ka-GE"/>
        </w:rPr>
        <w:t xml:space="preserve"> (იშემია, ინფარქტი, უკმარისობა)</w:t>
      </w:r>
    </w:p>
    <w:p w:rsidR="00F64217" w:rsidRPr="0089487E" w:rsidRDefault="00F64217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პერიკარდიტი, პლევრიტი</w:t>
      </w:r>
    </w:p>
    <w:p w:rsidR="00E45EC0" w:rsidRPr="0089487E" w:rsidRDefault="00A745FC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ფილტვის ქრონიკული ობსტრუქციული დაავადება</w:t>
      </w:r>
      <w:r w:rsidRPr="0089487E">
        <w:rPr>
          <w:rFonts w:ascii="Sylfaen" w:hAnsi="Sylfaen"/>
          <w:b/>
          <w:i/>
          <w:sz w:val="24"/>
          <w:szCs w:val="24"/>
        </w:rPr>
        <w:t xml:space="preserve"> </w:t>
      </w:r>
      <w:r w:rsidR="00E45EC0" w:rsidRPr="0089487E">
        <w:rPr>
          <w:rFonts w:ascii="Sylfaen" w:hAnsi="Sylfaen"/>
          <w:b/>
          <w:i/>
          <w:sz w:val="24"/>
          <w:szCs w:val="24"/>
          <w:lang w:val="ka-GE"/>
        </w:rPr>
        <w:t xml:space="preserve"> (ტკივილი+დისპნეა)</w:t>
      </w:r>
    </w:p>
    <w:p w:rsidR="00AE6B9D" w:rsidRPr="0089487E" w:rsidRDefault="00AE6B9D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შემაერთებელი ქსოვილის სისტემური დაავადებები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რევმატიული დაავადება</w:t>
      </w:r>
    </w:p>
    <w:p w:rsidR="00CD13F2" w:rsidRPr="0089487E" w:rsidRDefault="00CD13F2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რევმატოიდული ართრიტი</w:t>
      </w:r>
    </w:p>
    <w:p w:rsidR="008208F3" w:rsidRPr="0089487E" w:rsidRDefault="008208F3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ართრიტი, ოსტეოართრიტი და სახსრების სხვა დაავადებები</w:t>
      </w:r>
    </w:p>
    <w:p w:rsidR="001D4915" w:rsidRPr="0089487E" w:rsidRDefault="001D4915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პოდაგრული ართრიტი და სხვა მიკროკრისტალური ართრიტები</w:t>
      </w:r>
    </w:p>
    <w:p w:rsidR="007A22CB" w:rsidRPr="0089487E" w:rsidRDefault="007A22CB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ფსევდოპოდაგრული ართრიტი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სკლეროდერმია</w:t>
      </w:r>
    </w:p>
    <w:p w:rsidR="00AE6B9D" w:rsidRPr="0089487E" w:rsidRDefault="00AE6B9D" w:rsidP="0089487E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ფიბროზი და სხვა ნაწიბუროვანი მდგომარეობები</w:t>
      </w:r>
    </w:p>
    <w:p w:rsidR="00F64217" w:rsidRDefault="00F64217" w:rsidP="002D5936">
      <w:pPr>
        <w:rPr>
          <w:rFonts w:ascii="Sylfaen" w:hAnsi="Sylfaen"/>
          <w:b/>
          <w:i/>
          <w:sz w:val="24"/>
          <w:szCs w:val="24"/>
          <w:lang w:val="ka-GE"/>
        </w:rPr>
      </w:pPr>
      <w:r w:rsidRPr="00F64217">
        <w:rPr>
          <w:rFonts w:ascii="Sylfaen" w:hAnsi="Sylfaen"/>
          <w:b/>
          <w:i/>
          <w:sz w:val="24"/>
          <w:szCs w:val="24"/>
          <w:lang w:val="ka-GE"/>
        </w:rPr>
        <w:t>ნერვული სისტემის დაავადებები</w:t>
      </w:r>
    </w:p>
    <w:p w:rsidR="00F64217" w:rsidRPr="00F64217" w:rsidRDefault="00F64217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ნერვის, ნერვის ფესვისა  და წნულის  დაზიანებები</w:t>
      </w:r>
    </w:p>
    <w:p w:rsidR="008208F3" w:rsidRPr="00F64217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ნერვის დაზიანება</w:t>
      </w:r>
      <w:r w:rsidR="001D4915" w:rsidRPr="00F64217">
        <w:rPr>
          <w:rFonts w:ascii="Sylfaen" w:hAnsi="Sylfaen"/>
          <w:sz w:val="24"/>
          <w:szCs w:val="24"/>
          <w:lang w:val="ka-GE"/>
        </w:rPr>
        <w:t xml:space="preserve"> / ნევრალგია</w:t>
      </w:r>
    </w:p>
    <w:p w:rsidR="008208F3" w:rsidRPr="00F64217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სამწვერა ნერვის ნევრალგია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პერიფერიული ნეიროპათია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ტუნელის სინდრომები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კომპლექსური რეგიონალური ტკივილის სინდრომი</w:t>
      </w:r>
      <w:r w:rsidRPr="00F64217">
        <w:t xml:space="preserve"> </w:t>
      </w:r>
      <w:r w:rsidRPr="00F64217">
        <w:rPr>
          <w:rFonts w:ascii="Sylfaen" w:hAnsi="Sylfaen"/>
          <w:sz w:val="24"/>
          <w:szCs w:val="24"/>
          <w:lang w:val="ka-GE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და  </w:t>
      </w:r>
      <w:r w:rsidRPr="00F64217">
        <w:rPr>
          <w:rFonts w:ascii="Sylfaen" w:hAnsi="Sylfaen"/>
          <w:sz w:val="24"/>
          <w:szCs w:val="24"/>
          <w:lang w:val="ka-GE"/>
        </w:rPr>
        <w:t>II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ნერვ - კუნთოვანი დაავადებები - გვერდითი ამიოტროფული სლეროზი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ცენტრალური ნერვული სისტემის მადემიელინიზირებადი დაავადებები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F64217">
        <w:rPr>
          <w:rFonts w:ascii="Sylfaen" w:hAnsi="Sylfaen"/>
          <w:sz w:val="24"/>
          <w:szCs w:val="24"/>
          <w:lang w:val="ka-GE"/>
        </w:rPr>
        <w:t xml:space="preserve"> გაფანტული სკლეროზი  </w:t>
      </w:r>
    </w:p>
    <w:p w:rsidR="00A745FC" w:rsidRDefault="00A745FC" w:rsidP="00F64217">
      <w:pPr>
        <w:rPr>
          <w:rFonts w:ascii="Sylfaen" w:hAnsi="Sylfaen"/>
          <w:sz w:val="24"/>
          <w:szCs w:val="24"/>
          <w:lang w:val="ka-GE"/>
        </w:rPr>
      </w:pPr>
      <w:r w:rsidRPr="00A745FC">
        <w:rPr>
          <w:rFonts w:ascii="Sylfaen" w:hAnsi="Sylfaen"/>
          <w:sz w:val="24"/>
          <w:szCs w:val="24"/>
          <w:lang w:val="ka-GE"/>
        </w:rPr>
        <w:t>პარკინსონის დაავადება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ცენტრალური ნერვული სისტემის ანთებითი დაავადებები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F64217">
        <w:rPr>
          <w:rFonts w:ascii="Sylfaen" w:hAnsi="Sylfaen"/>
          <w:sz w:val="24"/>
          <w:szCs w:val="24"/>
          <w:lang w:val="ka-GE"/>
        </w:rPr>
        <w:t>მენინგიალური შეხორცებები (ადჰეზიები) თავის ან ზურგის ტვინი</w:t>
      </w:r>
    </w:p>
    <w:p w:rsid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ნეოპლაზმა</w:t>
      </w:r>
      <w:r>
        <w:rPr>
          <w:rFonts w:ascii="Sylfaen" w:hAnsi="Sylfaen"/>
          <w:sz w:val="24"/>
          <w:szCs w:val="24"/>
          <w:lang w:val="ka-GE"/>
        </w:rPr>
        <w:t xml:space="preserve"> -  </w:t>
      </w:r>
      <w:r w:rsidRPr="00F64217">
        <w:rPr>
          <w:rFonts w:ascii="Sylfaen" w:hAnsi="Sylfaen"/>
          <w:sz w:val="24"/>
          <w:szCs w:val="24"/>
          <w:lang w:val="ka-GE"/>
        </w:rPr>
        <w:t>ახალწარმონაქმთან  დაკავშირებული ტკივილი (მწვავე /  ქრონიკული)</w:t>
      </w:r>
    </w:p>
    <w:p w:rsidR="00C96BC8" w:rsidRPr="00F64217" w:rsidRDefault="00C96BC8" w:rsidP="00F64217">
      <w:pPr>
        <w:rPr>
          <w:rFonts w:ascii="Sylfaen" w:hAnsi="Sylfaen"/>
          <w:sz w:val="24"/>
          <w:szCs w:val="24"/>
          <w:lang w:val="ka-GE"/>
        </w:rPr>
      </w:pPr>
      <w:r w:rsidRPr="00C96BC8">
        <w:rPr>
          <w:rFonts w:ascii="Sylfaen" w:hAnsi="Sylfaen"/>
          <w:sz w:val="24"/>
          <w:szCs w:val="24"/>
          <w:lang w:val="ka-GE"/>
        </w:rPr>
        <w:t>ცერებრალური  დამბლა</w:t>
      </w:r>
    </w:p>
    <w:p w:rsidR="00F64217" w:rsidRPr="00F64217" w:rsidRDefault="00F64217" w:rsidP="00F64217">
      <w:pPr>
        <w:rPr>
          <w:rFonts w:ascii="Sylfaen" w:hAnsi="Sylfaen"/>
          <w:b/>
          <w:i/>
          <w:sz w:val="24"/>
          <w:szCs w:val="24"/>
          <w:lang w:val="ka-GE"/>
        </w:rPr>
      </w:pPr>
      <w:r w:rsidRPr="00F64217">
        <w:rPr>
          <w:rFonts w:ascii="Sylfaen" w:hAnsi="Sylfaen"/>
          <w:b/>
          <w:i/>
          <w:sz w:val="24"/>
          <w:szCs w:val="24"/>
          <w:lang w:val="ka-GE"/>
        </w:rPr>
        <w:t xml:space="preserve"> ჩონჩხ - კუნთოვანი სისტემისა და შემაერთებელი ქსოვილის დაავადებები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მხრის ადჰეზიური  კაფსულიტი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კუნთების კონტრაქტურა,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 xml:space="preserve">მადეფორმირებელი  დორსოპათიები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მალათაშორისი დისკის დეგენერაცია კისრის, გულმკერდის, წელის და გავის რეგიონში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გავა - კუდუსუნის მიდამოს დარღვევები</w:t>
      </w:r>
      <w:r w:rsidR="00720F9D">
        <w:rPr>
          <w:rFonts w:ascii="Sylfaen" w:hAnsi="Sylfaen"/>
          <w:sz w:val="24"/>
          <w:szCs w:val="24"/>
          <w:lang w:val="ka-GE"/>
        </w:rPr>
        <w:t xml:space="preserve"> სტრუქტურული ცვლილებებით</w:t>
      </w:r>
      <w:r w:rsidRPr="00F64217">
        <w:rPr>
          <w:rFonts w:ascii="Sylfaen" w:hAnsi="Sylfaen"/>
          <w:sz w:val="24"/>
          <w:szCs w:val="24"/>
          <w:lang w:val="ka-GE"/>
        </w:rPr>
        <w:t xml:space="preserve">, </w:t>
      </w:r>
    </w:p>
    <w:p w:rsidR="00F64217" w:rsidRPr="00F64217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რადიკულოპათია</w:t>
      </w:r>
    </w:p>
    <w:p w:rsidR="00165E64" w:rsidRDefault="00F64217" w:rsidP="00F64217">
      <w:pPr>
        <w:rPr>
          <w:rFonts w:ascii="Sylfaen" w:hAnsi="Sylfaen"/>
          <w:sz w:val="24"/>
          <w:szCs w:val="24"/>
          <w:lang w:val="ka-GE"/>
        </w:rPr>
      </w:pPr>
      <w:r w:rsidRPr="00F64217">
        <w:rPr>
          <w:rFonts w:ascii="Sylfaen" w:hAnsi="Sylfaen"/>
          <w:sz w:val="24"/>
          <w:szCs w:val="24"/>
          <w:lang w:val="ka-GE"/>
        </w:rPr>
        <w:t>სპონდილოპათიები</w:t>
      </w:r>
    </w:p>
    <w:p w:rsidR="00C96BC8" w:rsidRDefault="00165E64" w:rsidP="00A745FC">
      <w:pPr>
        <w:rPr>
          <w:rFonts w:ascii="Sylfaen" w:hAnsi="Sylfaen"/>
          <w:sz w:val="24"/>
          <w:szCs w:val="24"/>
          <w:lang w:val="ka-GE"/>
        </w:rPr>
      </w:pPr>
      <w:r w:rsidRPr="00165E64">
        <w:rPr>
          <w:rFonts w:ascii="Sylfaen" w:hAnsi="Sylfaen"/>
          <w:sz w:val="24"/>
          <w:szCs w:val="24"/>
          <w:lang w:val="ka-GE"/>
        </w:rPr>
        <w:t>გაყინული მხრის სინდრომი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</w:p>
    <w:p w:rsidR="008208F3" w:rsidRDefault="008208F3" w:rsidP="002D5936">
      <w:pPr>
        <w:rPr>
          <w:rFonts w:ascii="Sylfaen" w:hAnsi="Sylfaen"/>
          <w:sz w:val="24"/>
          <w:szCs w:val="24"/>
          <w:lang w:val="ka-GE"/>
        </w:rPr>
      </w:pPr>
      <w:r w:rsidRPr="00060E0B">
        <w:rPr>
          <w:rFonts w:ascii="Sylfaen" w:hAnsi="Sylfaen"/>
          <w:sz w:val="24"/>
          <w:szCs w:val="24"/>
          <w:lang w:val="ka-GE"/>
        </w:rPr>
        <w:t>ძვლების მოტეხილობა</w:t>
      </w:r>
    </w:p>
    <w:p w:rsidR="002B50FD" w:rsidRPr="002B50FD" w:rsidRDefault="002B50FD" w:rsidP="002B50FD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lastRenderedPageBreak/>
        <w:t xml:space="preserve">დერმატომიოზიტი </w:t>
      </w:r>
    </w:p>
    <w:p w:rsidR="00AE6B9D" w:rsidRDefault="00AE6B9D" w:rsidP="00AE6B9D">
      <w:pPr>
        <w:rPr>
          <w:rFonts w:ascii="Sylfaen" w:hAnsi="Sylfaen"/>
          <w:sz w:val="24"/>
          <w:szCs w:val="24"/>
          <w:lang w:val="ka-GE"/>
        </w:rPr>
      </w:pPr>
      <w:r w:rsidRPr="00AE6B9D">
        <w:rPr>
          <w:rFonts w:ascii="Sylfaen" w:hAnsi="Sylfaen"/>
          <w:sz w:val="24"/>
          <w:szCs w:val="24"/>
          <w:lang w:val="ka-GE"/>
        </w:rPr>
        <w:t>მაანკილოზებელი სპონდილიტი</w:t>
      </w:r>
    </w:p>
    <w:p w:rsidR="002B50FD" w:rsidRPr="00060E0B" w:rsidRDefault="002B50FD" w:rsidP="002D5936">
      <w:p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 xml:space="preserve">ყბა-საფეთქლის სახსრის </w:t>
      </w:r>
      <w:r w:rsidR="00AE6B9D" w:rsidRPr="0089487E">
        <w:rPr>
          <w:rFonts w:ascii="Sylfaen" w:hAnsi="Sylfaen"/>
          <w:sz w:val="24"/>
          <w:szCs w:val="24"/>
          <w:lang w:val="ka-GE"/>
        </w:rPr>
        <w:t>დაზიანება</w:t>
      </w:r>
    </w:p>
    <w:p w:rsidR="00060E0B" w:rsidRPr="00060E0B" w:rsidRDefault="00060E0B" w:rsidP="00060E0B">
      <w:pPr>
        <w:rPr>
          <w:rFonts w:ascii="Sylfaen" w:hAnsi="Sylfaen"/>
          <w:b/>
          <w:sz w:val="24"/>
          <w:szCs w:val="24"/>
          <w:lang w:val="ka-GE"/>
        </w:rPr>
      </w:pPr>
      <w:r w:rsidRPr="00060E0B">
        <w:rPr>
          <w:rFonts w:ascii="Sylfaen" w:hAnsi="Sylfaen"/>
          <w:b/>
          <w:sz w:val="24"/>
          <w:szCs w:val="24"/>
          <w:lang w:val="ka-GE"/>
        </w:rPr>
        <w:t xml:space="preserve">ძვლის სიმკვრივისა და სტრუქტურის დარღვევები </w:t>
      </w:r>
    </w:p>
    <w:p w:rsidR="00060E0B" w:rsidRPr="002B50FD" w:rsidRDefault="00060E0B" w:rsidP="00060E0B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>ოსტეოპოროზი</w:t>
      </w:r>
      <w:r w:rsidR="00A745FC">
        <w:rPr>
          <w:rFonts w:ascii="Sylfaen" w:hAnsi="Sylfaen"/>
          <w:sz w:val="24"/>
          <w:szCs w:val="24"/>
        </w:rPr>
        <w:t xml:space="preserve"> - </w:t>
      </w:r>
      <w:r w:rsidRPr="002B50FD">
        <w:rPr>
          <w:rFonts w:ascii="Sylfaen" w:hAnsi="Sylfaen"/>
          <w:sz w:val="24"/>
          <w:szCs w:val="24"/>
          <w:lang w:val="ka-GE"/>
        </w:rPr>
        <w:t xml:space="preserve">  პათოლოგიური მოტეხილობით, ხერხემლის მალა / მალები</w:t>
      </w:r>
    </w:p>
    <w:p w:rsidR="001107BB" w:rsidRPr="0089487E" w:rsidRDefault="001107BB" w:rsidP="002D5936">
      <w:pPr>
        <w:rPr>
          <w:rFonts w:ascii="Sylfaen" w:hAnsi="Sylfaen" w:cs="Sylfaen"/>
          <w:b/>
          <w:i/>
          <w:sz w:val="24"/>
          <w:szCs w:val="24"/>
          <w:lang w:val="ka-GE"/>
        </w:rPr>
      </w:pPr>
      <w:r w:rsidRPr="0089487E">
        <w:rPr>
          <w:rFonts w:ascii="Sylfaen" w:hAnsi="Sylfaen" w:cs="Sylfaen"/>
          <w:b/>
          <w:i/>
          <w:sz w:val="24"/>
          <w:szCs w:val="24"/>
          <w:lang w:val="ka-GE"/>
        </w:rPr>
        <w:t>დიაბეტი - დიაბეტური ნეიროპათია</w:t>
      </w:r>
    </w:p>
    <w:p w:rsidR="008208F3" w:rsidRPr="0089487E" w:rsidRDefault="001D4915" w:rsidP="002D5936">
      <w:pPr>
        <w:rPr>
          <w:rFonts w:ascii="Sylfaen" w:hAnsi="Sylfaen" w:cs="Sylfaen"/>
          <w:b/>
          <w:i/>
          <w:sz w:val="24"/>
          <w:szCs w:val="24"/>
          <w:lang w:val="ka-GE"/>
        </w:rPr>
      </w:pPr>
      <w:r w:rsidRPr="0089487E">
        <w:rPr>
          <w:rFonts w:ascii="Sylfaen" w:hAnsi="Sylfaen" w:cs="Sylfaen"/>
          <w:b/>
          <w:i/>
          <w:sz w:val="24"/>
          <w:szCs w:val="24"/>
          <w:lang w:val="ka-GE"/>
        </w:rPr>
        <w:t>კუჭნაწლავის ტრაქტის დაავადებები</w:t>
      </w:r>
    </w:p>
    <w:p w:rsidR="001D4915" w:rsidRPr="002B50FD" w:rsidRDefault="001D4915" w:rsidP="002D5936">
      <w:pPr>
        <w:rPr>
          <w:rFonts w:ascii="Sylfaen" w:hAnsi="Sylfaen" w:cs="Sylfaen"/>
          <w:sz w:val="24"/>
          <w:szCs w:val="24"/>
          <w:lang w:val="ka-GE"/>
        </w:rPr>
      </w:pPr>
      <w:r w:rsidRPr="002B50FD">
        <w:rPr>
          <w:rFonts w:ascii="Sylfaen" w:hAnsi="Sylfaen" w:cs="Sylfaen"/>
          <w:sz w:val="24"/>
          <w:szCs w:val="24"/>
          <w:lang w:val="ka-GE"/>
        </w:rPr>
        <w:t xml:space="preserve">მწვავე პანკრიატიტი </w:t>
      </w:r>
    </w:p>
    <w:p w:rsidR="002B50FD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 xml:space="preserve">შარდ - სასქესო სისტემის დაავადებები </w:t>
      </w:r>
    </w:p>
    <w:p w:rsidR="002B50FD" w:rsidRPr="002B50FD" w:rsidRDefault="002B50FD" w:rsidP="002B50FD">
      <w:pPr>
        <w:rPr>
          <w:rFonts w:ascii="Sylfaen" w:hAnsi="Sylfaen"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 xml:space="preserve">უროლითიაზი  (შარდ- კენჭოვანი დაავადება) </w:t>
      </w:r>
    </w:p>
    <w:p w:rsidR="002B50FD" w:rsidRPr="002B50FD" w:rsidRDefault="002B50FD" w:rsidP="002B50FD">
      <w:pPr>
        <w:rPr>
          <w:rFonts w:ascii="Sylfaen" w:hAnsi="Sylfaen"/>
          <w:b/>
          <w:sz w:val="24"/>
          <w:szCs w:val="24"/>
          <w:lang w:val="ka-GE"/>
        </w:rPr>
      </w:pPr>
      <w:r w:rsidRPr="002B50FD">
        <w:rPr>
          <w:rFonts w:ascii="Sylfaen" w:hAnsi="Sylfaen"/>
          <w:sz w:val="24"/>
          <w:szCs w:val="24"/>
          <w:lang w:val="ka-GE"/>
        </w:rPr>
        <w:t>ენდომეტრიოზი</w:t>
      </w:r>
    </w:p>
    <w:p w:rsidR="002B50FD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დამწვრობა</w:t>
      </w:r>
    </w:p>
    <w:p w:rsidR="00165E64" w:rsidRPr="0089487E" w:rsidRDefault="002B50FD" w:rsidP="002B50FD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 xml:space="preserve">მოყინვა  </w:t>
      </w:r>
    </w:p>
    <w:p w:rsidR="00165E64" w:rsidRPr="0089487E" w:rsidRDefault="00165E64" w:rsidP="00165E64">
      <w:pPr>
        <w:rPr>
          <w:rFonts w:ascii="Sylfaen" w:hAnsi="Sylfaen"/>
          <w:b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ინფექციური და პარაზიტული დაავადებები</w:t>
      </w:r>
    </w:p>
    <w:p w:rsidR="00060E0B" w:rsidRDefault="00060E0B" w:rsidP="00165E64">
      <w:pPr>
        <w:rPr>
          <w:rFonts w:ascii="Sylfaen" w:hAnsi="Sylfaen"/>
          <w:sz w:val="24"/>
          <w:szCs w:val="24"/>
          <w:lang w:val="ka-GE"/>
        </w:rPr>
      </w:pPr>
      <w:r w:rsidRPr="00060E0B">
        <w:rPr>
          <w:rFonts w:ascii="Sylfaen" w:hAnsi="Sylfaen"/>
          <w:sz w:val="24"/>
          <w:szCs w:val="24"/>
          <w:lang w:val="ka-GE"/>
        </w:rPr>
        <w:t>პოლიომიელიტი</w:t>
      </w:r>
    </w:p>
    <w:p w:rsidR="00165E64" w:rsidRDefault="00165E64" w:rsidP="00165E64">
      <w:pPr>
        <w:rPr>
          <w:rFonts w:ascii="Sylfaen" w:hAnsi="Sylfaen"/>
          <w:sz w:val="24"/>
          <w:szCs w:val="24"/>
          <w:lang w:val="ka-GE"/>
        </w:rPr>
      </w:pPr>
      <w:r w:rsidRPr="00165E64">
        <w:rPr>
          <w:rFonts w:ascii="Sylfaen" w:hAnsi="Sylfaen"/>
          <w:sz w:val="24"/>
          <w:szCs w:val="24"/>
          <w:lang w:val="ka-GE"/>
        </w:rPr>
        <w:t>მწვავე ჰერპესი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 w:cs="Sylfaen"/>
          <w:sz w:val="24"/>
          <w:szCs w:val="24"/>
          <w:lang w:val="ka-GE"/>
        </w:rPr>
        <w:t>პოსტჰერპესული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დამუხლული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კვანძის</w:t>
      </w:r>
      <w:r w:rsidRPr="0089487E">
        <w:rPr>
          <w:rFonts w:ascii="Sylfaen" w:hAnsi="Sylfaen"/>
          <w:sz w:val="24"/>
          <w:szCs w:val="24"/>
          <w:lang w:val="ka-GE"/>
        </w:rPr>
        <w:t xml:space="preserve"> </w:t>
      </w:r>
      <w:r w:rsidRPr="0089487E">
        <w:rPr>
          <w:rFonts w:ascii="Sylfaen" w:hAnsi="Sylfaen" w:cs="Sylfaen"/>
          <w:sz w:val="24"/>
          <w:szCs w:val="24"/>
          <w:lang w:val="ka-GE"/>
        </w:rPr>
        <w:t>ანთება</w:t>
      </w:r>
      <w:r w:rsidRPr="0089487E">
        <w:rPr>
          <w:rFonts w:ascii="Sylfaen" w:hAnsi="Sylfaen"/>
          <w:sz w:val="24"/>
          <w:szCs w:val="24"/>
          <w:lang w:val="ka-GE"/>
        </w:rPr>
        <w:t xml:space="preserve"> / </w:t>
      </w:r>
      <w:r w:rsidRPr="0089487E">
        <w:rPr>
          <w:rFonts w:ascii="Sylfaen" w:hAnsi="Sylfaen" w:cs="Sylfaen"/>
          <w:sz w:val="24"/>
          <w:szCs w:val="24"/>
          <w:lang w:val="ka-GE"/>
        </w:rPr>
        <w:t>განგლიონიტი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ტრიგემინალური ნევრალგია</w:t>
      </w:r>
    </w:p>
    <w:p w:rsidR="00165E64" w:rsidRPr="0089487E" w:rsidRDefault="00165E64" w:rsidP="0089487E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 პოლინეიროპათია</w:t>
      </w:r>
    </w:p>
    <w:p w:rsidR="00165E64" w:rsidRPr="0089487E" w:rsidRDefault="00165E64" w:rsidP="00165E64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 w:rsidRPr="0089487E">
        <w:rPr>
          <w:rFonts w:ascii="Sylfaen" w:hAnsi="Sylfaen"/>
          <w:sz w:val="24"/>
          <w:szCs w:val="24"/>
          <w:lang w:val="ka-GE"/>
        </w:rPr>
        <w:t>პოსტჰერპესული მიელიტი</w:t>
      </w:r>
    </w:p>
    <w:p w:rsidR="002B50FD" w:rsidRPr="0089487E" w:rsidRDefault="002B50FD" w:rsidP="002B50FD">
      <w:pPr>
        <w:pBdr>
          <w:bottom w:val="single" w:sz="12" w:space="1" w:color="auto"/>
        </w:pBdr>
        <w:rPr>
          <w:rFonts w:ascii="Sylfaen" w:hAnsi="Sylfaen"/>
          <w:i/>
          <w:sz w:val="24"/>
          <w:szCs w:val="24"/>
          <w:lang w:val="ka-GE"/>
        </w:rPr>
      </w:pPr>
      <w:r w:rsidRPr="0089487E">
        <w:rPr>
          <w:rFonts w:ascii="Sylfaen" w:hAnsi="Sylfaen"/>
          <w:b/>
          <w:i/>
          <w:sz w:val="24"/>
          <w:szCs w:val="24"/>
          <w:lang w:val="ka-GE"/>
        </w:rPr>
        <w:t>ნამგლისებრუჯრედოვანი ანემია</w:t>
      </w:r>
      <w:r w:rsidRPr="0089487E">
        <w:rPr>
          <w:rFonts w:ascii="Sylfaen" w:hAnsi="Sylfaen"/>
          <w:i/>
          <w:sz w:val="24"/>
          <w:szCs w:val="24"/>
          <w:lang w:val="ka-GE"/>
        </w:rPr>
        <w:t xml:space="preserve"> </w:t>
      </w:r>
    </w:p>
    <w:p w:rsidR="00EE3E7C" w:rsidRDefault="00EE3E7C" w:rsidP="00720F9D">
      <w:pPr>
        <w:jc w:val="both"/>
        <w:outlineLvl w:val="0"/>
        <w:rPr>
          <w:rFonts w:ascii="Sylfaen" w:hAnsi="Sylfaen" w:cs="Sylfaen"/>
          <w:b/>
          <w:lang w:val="ka-GE"/>
        </w:rPr>
      </w:pPr>
    </w:p>
    <w:p w:rsidR="00720F9D" w:rsidRPr="00543724" w:rsidRDefault="0089487E" w:rsidP="00720F9D">
      <w:p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89487E">
        <w:rPr>
          <w:rFonts w:ascii="Sylfaen" w:hAnsi="Sylfaen" w:cs="Sylfaen"/>
          <w:b/>
          <w:lang w:val="ka-GE"/>
        </w:rPr>
        <w:t>ტკივილის</w:t>
      </w:r>
      <w:r w:rsidRPr="0089487E">
        <w:rPr>
          <w:rFonts w:ascii="Sylfaen" w:hAnsi="Sylfaen"/>
          <w:b/>
          <w:lang w:val="ka-GE"/>
        </w:rPr>
        <w:t xml:space="preserve"> </w:t>
      </w:r>
      <w:r w:rsidRPr="0089487E">
        <w:rPr>
          <w:rFonts w:ascii="Sylfaen" w:hAnsi="Sylfaen" w:cs="Sylfaen"/>
          <w:b/>
          <w:lang w:val="ka-GE"/>
        </w:rPr>
        <w:t>შემსწავლელი</w:t>
      </w:r>
      <w:r w:rsidRPr="0089487E">
        <w:rPr>
          <w:rFonts w:ascii="Sylfaen" w:hAnsi="Sylfaen"/>
          <w:b/>
          <w:lang w:val="ka-GE"/>
        </w:rPr>
        <w:t xml:space="preserve">  </w:t>
      </w:r>
      <w:r w:rsidRPr="0089487E">
        <w:rPr>
          <w:rFonts w:ascii="Sylfaen" w:hAnsi="Sylfaen" w:cs="Sylfaen"/>
          <w:b/>
          <w:lang w:val="ka-GE"/>
        </w:rPr>
        <w:t>საერთაშორისო</w:t>
      </w:r>
      <w:r w:rsidRPr="0089487E">
        <w:rPr>
          <w:rFonts w:ascii="Sylfaen" w:hAnsi="Sylfaen"/>
          <w:b/>
          <w:lang w:val="ka-GE"/>
        </w:rPr>
        <w:t xml:space="preserve"> </w:t>
      </w:r>
      <w:r w:rsidRPr="0089487E">
        <w:rPr>
          <w:rFonts w:ascii="Sylfaen" w:hAnsi="Sylfaen" w:cs="Sylfaen"/>
          <w:b/>
          <w:lang w:val="ka-GE"/>
        </w:rPr>
        <w:t>ასოციაცია</w:t>
      </w:r>
      <w:r w:rsidRPr="0089487E">
        <w:rPr>
          <w:rFonts w:ascii="Sylfaen" w:hAnsi="Sylfaen"/>
          <w:b/>
          <w:lang w:val="ka-GE"/>
        </w:rPr>
        <w:t xml:space="preserve"> (IASP</w:t>
      </w:r>
      <w:r w:rsidRPr="0089487E">
        <w:rPr>
          <w:lang w:val="ka-GE"/>
        </w:rPr>
        <w:t xml:space="preserve">) </w:t>
      </w:r>
      <w:hyperlink r:id="rId9" w:history="1">
        <w:r w:rsidRPr="00E714AC">
          <w:rPr>
            <w:rStyle w:val="Hyperlink"/>
            <w:rFonts w:ascii="Sylfaen" w:hAnsi="Sylfaen"/>
            <w:bCs/>
            <w:kern w:val="36"/>
            <w:sz w:val="24"/>
            <w:szCs w:val="24"/>
            <w:lang w:val="ka-GE" w:eastAsia="ka-GE"/>
          </w:rPr>
          <w:t>https://www.iasp-pain.org/PublicationsNews/NewsDetail.aspx?ItemNumber=8340&amp;navItemNumber=643</w:t>
        </w:r>
      </w:hyperlink>
      <w:r w:rsidR="00720F9D" w:rsidRPr="00543724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  </w:t>
      </w:r>
    </w:p>
    <w:p w:rsidR="004803CC" w:rsidRDefault="00720F9D" w:rsidP="004803CC">
      <w:pPr>
        <w:jc w:val="both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A41B9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მეორადი ქრონიკული</w:t>
      </w:r>
      <w:r w:rsidRPr="006A41B9">
        <w:rPr>
          <w:rFonts w:ascii="Sylfaen" w:hAnsi="Sylfaen"/>
          <w:b/>
          <w:bCs/>
          <w:kern w:val="36"/>
          <w:sz w:val="28"/>
          <w:szCs w:val="28"/>
          <w:lang w:val="ka-GE" w:eastAsia="ka-GE"/>
        </w:rPr>
        <w:t xml:space="preserve"> </w:t>
      </w:r>
      <w:r w:rsidRPr="006A41B9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 xml:space="preserve">ტკივილი </w:t>
      </w:r>
    </w:p>
    <w:p w:rsidR="00720F9D" w:rsidRPr="004803CC" w:rsidRDefault="00720F9D" w:rsidP="004803CC">
      <w:pPr>
        <w:pStyle w:val="ListParagraph"/>
        <w:numPr>
          <w:ilvl w:val="0"/>
          <w:numId w:val="38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4803CC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კიბოთი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- (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კიბო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კიბოს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4803CC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მკურნალობით)</w:t>
      </w:r>
      <w:r w:rsidRPr="004803CC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პოსტოპერაციული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პოსტრავმული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ტკივილი;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ნეიროპათიული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(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პერიფერიულ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ცენტრალური)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მეორადი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თავის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პირ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eastAsia="ka-GE"/>
        </w:rPr>
        <w:t xml:space="preserve"> -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სახის მიდამოს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. 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შინაგანი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ორგანოების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ქრონიკული მეორადი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-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თავისა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კისრის,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გულმკერდის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მუცლის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მენჯის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ღრუს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შინაგანი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ორგანოების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ქრონიკული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იყოს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მუდმივი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ანთებითი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პროცესებით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სისხლძარღვოვანი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ფაქტორებით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მექანიკური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ფაქტორებით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31795" w:rsidRDefault="00720F9D" w:rsidP="00720F9D">
      <w:pPr>
        <w:pStyle w:val="ListParagraph"/>
        <w:numPr>
          <w:ilvl w:val="0"/>
          <w:numId w:val="32"/>
        </w:numPr>
        <w:jc w:val="both"/>
        <w:outlineLvl w:val="0"/>
        <w:rPr>
          <w:rFonts w:ascii="Sylfaen" w:hAnsi="Sylfaen"/>
          <w:bCs/>
          <w:kern w:val="36"/>
          <w:sz w:val="24"/>
          <w:szCs w:val="24"/>
          <w:lang w:val="ka-GE" w:eastAsia="ka-GE"/>
        </w:rPr>
      </w:pPr>
      <w:bookmarkStart w:id="1" w:name="_Hlk7621437"/>
      <w:r w:rsidRPr="00131795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ჩონჩხკუნთოვანი</w:t>
      </w:r>
      <w:r w:rsidRPr="00131795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ქრონიკული მეორადი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bookmarkEnd w:id="1"/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წარმოადგენს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ძვლების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,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სახსრების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მყესების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სხვადასხვა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დაავადებით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.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ტკივილი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შეიძლება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განპირობებული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იყოს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სტრუქტურულ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ცვლილებებთან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დაკავშირებული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მუდმივი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ანთებითი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პროცესებით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ნერვული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სისტემის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დაავადებასთან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დაკავშირებული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ბიომექანიკური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ფუნქციების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 xml:space="preserve"> </w:t>
      </w:r>
      <w:r w:rsidRPr="00131795">
        <w:rPr>
          <w:rFonts w:ascii="Sylfaen" w:hAnsi="Sylfaen" w:cs="Sylfaen"/>
          <w:bCs/>
          <w:kern w:val="36"/>
          <w:sz w:val="24"/>
          <w:szCs w:val="24"/>
          <w:lang w:val="ka-GE" w:eastAsia="ka-GE"/>
        </w:rPr>
        <w:t>დარღვევით</w:t>
      </w:r>
      <w:r w:rsidRPr="00131795">
        <w:rPr>
          <w:rFonts w:ascii="Sylfaen" w:hAnsi="Sylfaen"/>
          <w:bCs/>
          <w:kern w:val="36"/>
          <w:sz w:val="24"/>
          <w:szCs w:val="24"/>
          <w:lang w:val="ka-GE" w:eastAsia="ka-GE"/>
        </w:rPr>
        <w:t>.</w:t>
      </w:r>
    </w:p>
    <w:p w:rsidR="00720F9D" w:rsidRPr="001B541A" w:rsidRDefault="00720F9D" w:rsidP="00720F9D">
      <w:pPr>
        <w:spacing w:before="100" w:beforeAutospacing="1"/>
        <w:jc w:val="center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lastRenderedPageBreak/>
        <w:t>კიბო და მასთან ასოცირებული ტკივილები</w:t>
      </w:r>
    </w:p>
    <w:p w:rsidR="00720F9D" w:rsidRDefault="00720F9D" w:rsidP="00720F9D">
      <w:pPr>
        <w:outlineLvl w:val="0"/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</w:pPr>
      <w:r w:rsidRPr="008D6D02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 xml:space="preserve">კიბოსთან დაკავშირებული </w:t>
      </w:r>
      <w:r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 xml:space="preserve">ქრონიკული </w:t>
      </w:r>
      <w:r w:rsidRPr="008D6D02">
        <w:rPr>
          <w:rFonts w:ascii="Sylfaen" w:hAnsi="Sylfaen" w:cs="Sylfaen"/>
          <w:b/>
          <w:bCs/>
          <w:kern w:val="36"/>
          <w:sz w:val="24"/>
          <w:szCs w:val="24"/>
          <w:lang w:val="ka-GE" w:eastAsia="ka-GE"/>
        </w:rPr>
        <w:t>ტკივილი</w:t>
      </w:r>
    </w:p>
    <w:tbl>
      <w:tblPr>
        <w:tblStyle w:val="LightList-Accent11"/>
        <w:tblW w:w="9558" w:type="dxa"/>
        <w:tblLook w:val="04A0" w:firstRow="1" w:lastRow="0" w:firstColumn="1" w:lastColumn="0" w:noHBand="0" w:noVBand="1"/>
      </w:tblPr>
      <w:tblGrid>
        <w:gridCol w:w="3192"/>
        <w:gridCol w:w="6366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8D6D02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კიბოსთან დაკავშირებული ქრონიკული ტკივილი</w:t>
            </w:r>
          </w:p>
        </w:tc>
        <w:tc>
          <w:tcPr>
            <w:tcW w:w="6366" w:type="dxa"/>
          </w:tcPr>
          <w:p w:rsidR="00720F9D" w:rsidRPr="00F22188" w:rsidRDefault="00720F9D" w:rsidP="008A2221">
            <w:pPr>
              <w:spacing w:before="100" w:beforeAutospacing="1" w:after="100" w:afterAutospacing="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lang w:val="ka-GE" w:eastAsia="ka-GE"/>
              </w:rPr>
              <w:t>ქვეკატეგორიები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კიბოსმიერი ქრონიკული ტკივილი</w:t>
            </w: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შენაგანი ორგანოების კიბოსმიერი ქრ.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ძვლის სიმსივნის ქრ. მეორადი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კიბოსმიერი ნეირიპათიული ქრონ.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კიბოს მკურნალობის შემდგომი ქრონ. ტკივილი</w:t>
            </w:r>
          </w:p>
        </w:tc>
        <w:tc>
          <w:tcPr>
            <w:tcW w:w="6366" w:type="dxa"/>
          </w:tcPr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მედიკამენტების მიღების შემდგომ  განვითარებული ქრ. ტკივილი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:</w:t>
            </w:r>
          </w:p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ქრონიკული მტკივნეული ქიმიოთერაპიით გამოწვეული პოლინეირიოათია;</w:t>
            </w:r>
          </w:p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სხვა კიბოს შემდგომი მედიკამენტოზური ტკივილი;</w:t>
            </w:r>
          </w:p>
          <w:p w:rsidR="00720F9D" w:rsidRPr="00341C20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დაუზუსტებელი </w:t>
            </w:r>
            <w:r w:rsidRPr="00501179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შემდგომი მედიკამენტოზური ტკივილი;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დასხივების</w:t>
            </w:r>
            <w:r>
              <w:rPr>
                <w:rFonts w:ascii="Sylfaen" w:hAnsi="Sylfaen" w:cs="Sylfaen"/>
                <w:bCs/>
                <w:kern w:val="36"/>
                <w:lang w:eastAsia="ka-GE"/>
              </w:rPr>
              <w:t xml:space="preserve"> </w:t>
            </w: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შემდგომი  ქრ. მეორადი ტკივილი</w:t>
            </w:r>
          </w:p>
        </w:tc>
      </w:tr>
      <w:tr w:rsidR="00720F9D" w:rsidTr="008A222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</w:p>
        </w:tc>
        <w:tc>
          <w:tcPr>
            <w:tcW w:w="6366" w:type="dxa"/>
          </w:tcPr>
          <w:p w:rsidR="00720F9D" w:rsidRPr="00341C20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341C20">
              <w:rPr>
                <w:rFonts w:ascii="Sylfaen" w:hAnsi="Sylfaen" w:cs="Sylfaen"/>
                <w:bCs/>
                <w:kern w:val="36"/>
                <w:lang w:val="ka-GE" w:eastAsia="ka-GE"/>
              </w:rPr>
              <w:t>კიბოს ოპერაციისშემდგომი  ქრ. მეორადი ტკივილი</w:t>
            </w:r>
          </w:p>
        </w:tc>
      </w:tr>
    </w:tbl>
    <w:p w:rsidR="00720F9D" w:rsidRDefault="00720F9D" w:rsidP="00720F9D">
      <w:pPr>
        <w:spacing w:line="276" w:lineRule="auto"/>
        <w:rPr>
          <w:rFonts w:ascii="Sylfaen" w:hAnsi="Sylfaen" w:cs="Sylfaen"/>
          <w:b/>
          <w:sz w:val="24"/>
          <w:szCs w:val="24"/>
          <w:lang w:val="ka-GE"/>
        </w:rPr>
      </w:pPr>
      <w:r w:rsidRPr="008C132B">
        <w:rPr>
          <w:rFonts w:ascii="Sylfaen" w:hAnsi="Sylfaen" w:cs="Sylfaen"/>
          <w:b/>
          <w:sz w:val="24"/>
          <w:szCs w:val="24"/>
        </w:rPr>
        <w:t>ტკივილის</w:t>
      </w:r>
      <w:r w:rsidRPr="008C132B">
        <w:rPr>
          <w:b/>
          <w:sz w:val="24"/>
          <w:szCs w:val="24"/>
        </w:rPr>
        <w:t xml:space="preserve">  </w:t>
      </w:r>
      <w:r w:rsidRPr="008C132B">
        <w:rPr>
          <w:rFonts w:ascii="Sylfaen" w:hAnsi="Sylfaen"/>
          <w:b/>
          <w:sz w:val="24"/>
          <w:szCs w:val="24"/>
          <w:lang w:val="ka-GE"/>
        </w:rPr>
        <w:t xml:space="preserve">ძირითადი </w:t>
      </w:r>
      <w:r w:rsidRPr="008C132B">
        <w:rPr>
          <w:rFonts w:ascii="Sylfaen" w:hAnsi="Sylfaen" w:cs="Sylfaen"/>
          <w:b/>
          <w:sz w:val="24"/>
          <w:szCs w:val="24"/>
        </w:rPr>
        <w:t>კლინიკური</w:t>
      </w:r>
      <w:r w:rsidRPr="008C132B">
        <w:rPr>
          <w:b/>
          <w:sz w:val="24"/>
          <w:szCs w:val="24"/>
        </w:rPr>
        <w:t xml:space="preserve"> </w:t>
      </w:r>
      <w:r w:rsidRPr="008C132B">
        <w:rPr>
          <w:rFonts w:ascii="Sylfaen" w:hAnsi="Sylfaen" w:cs="Sylfaen"/>
          <w:b/>
          <w:sz w:val="24"/>
          <w:szCs w:val="24"/>
        </w:rPr>
        <w:t>სინდრომები</w:t>
      </w:r>
      <w:r w:rsidRPr="008C132B">
        <w:rPr>
          <w:b/>
          <w:sz w:val="24"/>
          <w:szCs w:val="24"/>
        </w:rPr>
        <w:t xml:space="preserve"> </w:t>
      </w:r>
      <w:r w:rsidRPr="008C132B">
        <w:rPr>
          <w:rFonts w:ascii="Sylfaen" w:hAnsi="Sylfaen" w:cs="Sylfaen"/>
          <w:b/>
          <w:sz w:val="24"/>
          <w:szCs w:val="24"/>
        </w:rPr>
        <w:t>და</w:t>
      </w:r>
      <w:r w:rsidRPr="008C132B">
        <w:rPr>
          <w:b/>
          <w:sz w:val="24"/>
          <w:szCs w:val="24"/>
        </w:rPr>
        <w:t xml:space="preserve"> </w:t>
      </w:r>
      <w:r w:rsidRPr="008C132B">
        <w:rPr>
          <w:rFonts w:ascii="Sylfaen" w:hAnsi="Sylfaen" w:cs="Sylfaen"/>
          <w:b/>
          <w:sz w:val="24"/>
          <w:szCs w:val="24"/>
        </w:rPr>
        <w:t>მათი</w:t>
      </w:r>
      <w:r w:rsidRPr="008C132B">
        <w:rPr>
          <w:b/>
          <w:sz w:val="24"/>
          <w:szCs w:val="24"/>
        </w:rPr>
        <w:t xml:space="preserve"> </w:t>
      </w:r>
      <w:r w:rsidRPr="008C132B">
        <w:rPr>
          <w:rFonts w:ascii="Sylfaen" w:hAnsi="Sylfaen" w:cs="Sylfaen"/>
          <w:b/>
          <w:sz w:val="24"/>
          <w:szCs w:val="24"/>
        </w:rPr>
        <w:t>მიზეზები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-  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27"/>
        <w:gridCol w:w="6913"/>
      </w:tblGrid>
      <w:tr w:rsidR="00720F9D" w:rsidTr="0072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90ED0">
              <w:rPr>
                <w:rFonts w:ascii="Sylfaen" w:hAnsi="Sylfaen"/>
                <w:sz w:val="24"/>
                <w:szCs w:val="24"/>
                <w:lang w:val="ka-GE"/>
              </w:rPr>
              <w:t>სიმსივნით განპირობებული ტკივილი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ძვლის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სომატური ტკივილი - ძუძუს, წინამდებარე ჯირკვლის და სხვა სახის კიბოს მეტასტაზებით განპირობებული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 xml:space="preserve">პლექსოპათიური     </w:t>
            </w:r>
          </w:p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</w:t>
            </w:r>
            <w:r w:rsidRPr="00603E45">
              <w:rPr>
                <w:rFonts w:ascii="Sylfaen" w:hAnsi="Sylfaen"/>
                <w:lang w:val="ka-GE"/>
              </w:rPr>
              <w:t>წნულის)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ნეიროპათიული ტკივილი - პანკოსტას ( ფილტვის მწვერვალის) ან მენჯის ღრუს სიმსივნეებით განპირობებული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მუცლის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ვისცერული ტკივილი - პანკრეასის კიბოს და ღვიძლში მეტასტაზებით  განპირობებული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გულმკერდის კედლის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სომატური და ნეიროპათიული  სახის ტკივილი - მეზოთელიუმით განპირობებული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jc w:val="center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კიბოს მკურნალობით განპირობებული ტკივილი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ქიმიოთერაპიის შემდგომი ტკივილის სინდრომი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ცისპლატინის და პაკლიტაქსელით მკურნალობით  გამოწვეული პერიფერიული ნეიროპათია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603E45" w:rsidRDefault="00720F9D" w:rsidP="008A2221">
            <w:pPr>
              <w:jc w:val="center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თერაპიის შემდგომი ტკივილის სინდრომები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ქრონიკული ყელის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მუკოზიტის  ( ლორწოვანი გარსის ანთების) გამო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ქრონიკული მუცლის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ენტერიტის გამო ფისტულაში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:rsidR="00720F9D" w:rsidRPr="00603E45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03E45">
              <w:rPr>
                <w:rFonts w:ascii="Sylfaen" w:hAnsi="Sylfaen"/>
                <w:b w:val="0"/>
                <w:lang w:val="ka-GE"/>
              </w:rPr>
              <w:t>პლექსოპათიური ტკივილი</w:t>
            </w:r>
          </w:p>
        </w:tc>
        <w:tc>
          <w:tcPr>
            <w:tcW w:w="6913" w:type="dxa"/>
          </w:tcPr>
          <w:p w:rsidR="00720F9D" w:rsidRPr="00603E45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03E45">
              <w:rPr>
                <w:rFonts w:ascii="Sylfaen" w:hAnsi="Sylfaen"/>
                <w:lang w:val="ka-GE"/>
              </w:rPr>
              <w:t>სხივური თერაპიით განპირობებული ნერვული წნულის ანთების გამო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ოპერაციის შემდგომი ტკივილის სინდრომები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მასტექტომიის შემდგომი ტკივილის სინდრომი</w:t>
            </w:r>
          </w:p>
        </w:tc>
      </w:tr>
      <w:tr w:rsidR="00720F9D" w:rsidTr="00720F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პოსტ რადიკალური კისრის დისექციის ( განშრევების)  ტკივილის სინდრომი</w:t>
            </w:r>
          </w:p>
        </w:tc>
      </w:tr>
      <w:tr w:rsidR="00720F9D" w:rsidTr="0072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7F3AA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7F3AAA">
              <w:rPr>
                <w:rFonts w:ascii="Sylfaen" w:hAnsi="Sylfaen"/>
                <w:b w:val="0"/>
                <w:sz w:val="24"/>
                <w:szCs w:val="24"/>
                <w:lang w:val="ka-GE"/>
              </w:rPr>
              <w:t>ფანტომური კიდურის ტკივილი სინდრომი</w:t>
            </w:r>
          </w:p>
        </w:tc>
      </w:tr>
    </w:tbl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9A2B58" w:rsidRDefault="00720F9D" w:rsidP="008A222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9A2B58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მწვავე  ტკივილის  სინდრომები  კიბოს  შორსწასული  ფორმის დროს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უშუალოდ კიბოთი განპირობებული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jc w:val="both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სახსრების დესტრუქცია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ლულოვანი ძვლების პათოლოგიური მოტეხილობა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77BF0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477BF0">
              <w:rPr>
                <w:rFonts w:ascii="Sylfaen" w:hAnsi="Sylfaen"/>
                <w:b w:val="0"/>
                <w:color w:val="000000" w:themeColor="text1"/>
                <w:lang w:val="ka-GE"/>
              </w:rPr>
              <w:t>მალის მოტეხილობა მექანიკური  არასტაბილურობით და ან ზურგის ტვინის კომპრესიით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შინაგან ორგანოებში  ჩაზრდა და ღრუს მქონე ორგანოების ობსტრუქციით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შინაგანი ორგანოების პერფორაცია მეორადი პერიტონიტით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ღვიძლის კაფსულის ინფილტრაცია და /ან  გასკდომა / გახეთქვა ან მწვავე სისხლდენა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ელენთის ინფარქტი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ფილტვის არტერიის სიმსივნით ინფილტრაცია და ფილტვის ინფარქტი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ბრონქოპლევრალური ფისტულა ემპიემით ( დაჩირქებით)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ტვინის ან ტვინის ღეროს მეტასტაზები სისხლდენით ან ინფარქტით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სიმსივნით განპირობებული ინფექციები, განსაკუთრებით პირ - ხახის კარცინომა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სიმსივნით განპირობებული პერიკარდიტი ან გულის ტამპონადა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>ღვიძ</w:t>
            </w: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ლის</w:t>
            </w: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ვენური სისტემის სიმსივნით ინაზირების შედეგად განვითარებული ბადი - ჩიარის სინდ</w:t>
            </w: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ომი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მკურნალობასთან ან პროცედურებთან დაკავშირებული მწვავე ტკივილი</w:t>
            </w:r>
          </w:p>
        </w:tc>
      </w:tr>
      <w:tr w:rsidR="00720F9D" w:rsidTr="008A222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483E1A">
              <w:rPr>
                <w:rFonts w:ascii="Sylfaen" w:hAnsi="Sylfaen"/>
                <w:b w:val="0"/>
                <w:color w:val="000000" w:themeColor="text1"/>
                <w:sz w:val="24"/>
                <w:szCs w:val="24"/>
                <w:lang w:val="ka-GE"/>
              </w:rPr>
              <w:t xml:space="preserve">მწვავე </w:t>
            </w:r>
            <w:r w:rsidRPr="00483E1A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პოსტოპერაციული </w:t>
            </w:r>
            <w:r w:rsidRPr="00483E1A">
              <w:rPr>
                <w:rFonts w:ascii="Sylfaen" w:hAnsi="Sylfaen"/>
                <w:b w:val="0"/>
                <w:color w:val="000000" w:themeColor="text1"/>
                <w:sz w:val="24"/>
                <w:szCs w:val="24"/>
                <w:lang w:val="ka-GE"/>
              </w:rPr>
              <w:t>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83E1A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483E1A">
              <w:rPr>
                <w:rFonts w:ascii="Sylfaen" w:hAnsi="Sylfaen"/>
                <w:color w:val="000000" w:themeColor="text1"/>
                <w:lang w:val="ka-GE"/>
              </w:rPr>
              <w:t>სხივური თერაპიის</w:t>
            </w:r>
            <w:r w:rsidRPr="00483E1A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შემდეგ განვითარებული: მუკოზიტი, ეზოფაგიტი,  მზრის წნულის პლექსოპათია,  არაქნოიდიტი (ლერმიტის სინდრომი) ენტერიტი, ცისტიტი, პროქტიტი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lang w:val="ka-GE"/>
              </w:rPr>
            </w:pPr>
            <w:r w:rsidRPr="006154D2">
              <w:rPr>
                <w:rFonts w:ascii="Sylfaen" w:hAnsi="Sylfaen"/>
                <w:color w:val="000000" w:themeColor="text1"/>
                <w:lang w:val="ka-GE"/>
              </w:rPr>
              <w:t>ქიმიოთერაპიის შემდგომი:</w:t>
            </w: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 ექსტრავაზაცია ( სისხლძარღვიდან გადმოსვლა) , ენდოფლებიტი,  ნეიროპათია (ტაქსანებით,  ვინკა ალკალოიდებით  და სხვა) მწვავე  ყბის სინდრომი ( ვინკრისტინი),  მუკოზიტი ( სხივური ან ქიმიოთერაპიით)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სტეროიდების მოხსნის სინდრომი და ართრალგია - მიალგია (კუნთის და სახსრის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დექსამეტაზონით განპირობებული სწორი ნაწლავის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ჰორმონით გამოწვეული ძვლის შეტევითი ტკივილი (ძუძუს ან წინამდებარეჯირკვლის კიბო)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პლევროდეზის შედეგად განვითარებული ქიმიური პლევრიტი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ღვიძლის არტერიის ემბოლიზაციით და/ან ქიმიოთერაპიით გამოქვეული ღვიძლის ტკივილი</w:t>
            </w:r>
          </w:p>
        </w:tc>
      </w:tr>
      <w:tr w:rsidR="00720F9D" w:rsidTr="008A222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პერიკარდიოცენტეზი + სკლეროზით განპირობებული მკერდის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პარაცენტეზის და ქიმიოთერაპიის ლავაჟი ( გამორეცხვა)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ლუმბალური პუნქციის შემდგომი თავის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ძვლის ტვინის ბიოფსიის  შემდგომი 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ვენის პუნქციის შემდგომი 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>სტენტის ჩადგმა ( ბილიარული,  საყლაპავის, შარდსაწვეთის)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ენდოსკოპიური გასტროსტომის მილის ჩადგმა 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ნეფროსტომის ( თირკმელზრ სტომის)  მილის ჩადგმა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6154D2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6154D2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ღვიძლის გამჭოლი ბილიარული სადრენაჟო მილის ჩადგმა 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კიბოს არაპირდაპირი გართულებები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ფილტვის ემბოლიზმი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ვენური და არტერიული  თრომბოზი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ენდოკარდიტი მრავლობითი ინფარქტებით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ჰერპეს ზოსტერი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პირ ხახის მიდამოს კანდიდოზი</w:t>
            </w:r>
          </w:p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lastRenderedPageBreak/>
              <w:t>კლოსტრიდიით გამოწვეული ენტეროკოლიტი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lastRenderedPageBreak/>
              <w:t>სეფსისით განპირობებული მწვავე მიალგია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აღმავალი ქოლანგიტი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პიელონეფრიტი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პარაზიტული დაავადებები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4929F3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4929F3">
              <w:rPr>
                <w:rFonts w:ascii="Sylfaen" w:hAnsi="Sylfaen"/>
                <w:b w:val="0"/>
                <w:color w:val="000000" w:themeColor="text1"/>
                <w:lang w:val="ka-GE"/>
              </w:rPr>
              <w:t>ძვლის ტვინის ტრანსპლანტაციის შედეგად  ღვიძლის ვენების ოკლუზიური დაავადება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184F6E" w:rsidRDefault="00720F9D" w:rsidP="008A2221">
            <w:pPr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>
              <w:rPr>
                <w:rFonts w:ascii="Sylfaen" w:hAnsi="Sylfaen"/>
                <w:b w:val="0"/>
                <w:color w:val="000000" w:themeColor="text1"/>
                <w:lang w:val="ka-GE"/>
              </w:rPr>
              <w:t>ნეიტროპენიული ენტეროკოლიტი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Default="00720F9D" w:rsidP="008A222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9A2B58" w:rsidRDefault="00720F9D" w:rsidP="008A222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9A2B58">
              <w:rPr>
                <w:rFonts w:ascii="Sylfaen" w:hAnsi="Sylfaen"/>
                <w:sz w:val="28"/>
                <w:szCs w:val="28"/>
                <w:lang w:val="ka-GE"/>
              </w:rPr>
              <w:t>მწვავე ნეიროპათიული ტკივილის სინდრომები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ვინკა- ალკალოიდებით განპირობებული მჩხვლეტავი / დამსერავი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ოქსალიპლატინით გამოწვეული მგრძნობიარობა სიცივეზე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ზურგის ტვინის კომპრესიის შედეგად განვითარებული ლერმიტის სინდრომი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ზურგის ტვინის კომპრესიის შედეგად განვითარებული ტკივილი (ფუნიკულარული)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პლექსოპათიით,  მალის დაშლით და ზურგის ტვინის კომპრესიიშ შდეგად განვითარებული ფესვობრივი ( რადიკულარული) ტკივილი.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20F9D" w:rsidRPr="00F6043E" w:rsidRDefault="00720F9D" w:rsidP="008A2221">
            <w:pPr>
              <w:rPr>
                <w:rFonts w:ascii="Sylfaen" w:hAnsi="Sylfaen"/>
                <w:b w:val="0"/>
                <w:sz w:val="24"/>
                <w:szCs w:val="24"/>
                <w:lang w:val="ka-GE"/>
              </w:rPr>
            </w:pPr>
            <w:r w:rsidRPr="00F6043E">
              <w:rPr>
                <w:rFonts w:ascii="Sylfaen" w:hAnsi="Sylfaen"/>
                <w:b w:val="0"/>
                <w:sz w:val="24"/>
                <w:szCs w:val="24"/>
                <w:lang w:val="ka-GE"/>
              </w:rPr>
              <w:t>პოსტჰერპესული ნევრალგია</w:t>
            </w:r>
          </w:p>
        </w:tc>
      </w:tr>
    </w:tbl>
    <w:p w:rsidR="00720F9D" w:rsidRPr="001B541A" w:rsidRDefault="00720F9D" w:rsidP="00720F9D">
      <w:pPr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 xml:space="preserve">ნეიროპათიული ქრონიკული ტკივილი 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Pr="00387760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ნეიროპათიული ქრონიკული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387760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ქრ</w:t>
            </w:r>
            <w:r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ონ</w:t>
            </w:r>
            <w:r w:rsidRPr="00387760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. პერიფერიული ნეიროპათიული ტკივილი</w:t>
            </w:r>
          </w:p>
        </w:tc>
        <w:tc>
          <w:tcPr>
            <w:tcW w:w="4670" w:type="dxa"/>
          </w:tcPr>
          <w:p w:rsidR="00720F9D" w:rsidRDefault="00720F9D" w:rsidP="008A2221">
            <w:pPr>
              <w:spacing w:before="100" w:beforeAutospacing="1" w:after="100" w:afterAutospacing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387760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ქრ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ონ.</w:t>
            </w:r>
            <w:r w:rsidRPr="00387760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 ცენტრალური ნეიროპათიული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9427F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ტრიგემინალური (სამწვერა ნერვის) ნევრალგია </w:t>
            </w:r>
            <w:r w:rsidRPr="009427FA">
              <w:rPr>
                <w:rFonts w:ascii="Sylfaen" w:hAnsi="Sylfaen" w:cs="Sylfaen"/>
                <w:b w:val="0"/>
                <w:bCs w:val="0"/>
                <w:i/>
                <w:kern w:val="36"/>
                <w:lang w:val="ka-GE" w:eastAsia="ka-GE"/>
              </w:rPr>
              <w:t>(ასევე მიეკუთვნება მეორად ქრ. თავისა და პირ/სახის მიდამოს ტკივილს)</w:t>
            </w:r>
          </w:p>
        </w:tc>
        <w:tc>
          <w:tcPr>
            <w:tcW w:w="4670" w:type="dxa"/>
          </w:tcPr>
          <w:p w:rsidR="00720F9D" w:rsidRPr="00974251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>ზურგის ტვინის დაზიანები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ს შემდგომი</w:t>
            </w: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ქრონიკ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.</w:t>
            </w:r>
            <w:r w:rsidRPr="00974251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  ცენტრალური ნეიროპათიული ტკივილი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974251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ტრავმის შემდომი ტკივილი)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9427F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პერიფერიული ნერვის დაზიანების შემდგომი  ქრონიკ.  ნეიროპათიული ტკივილი </w:t>
            </w:r>
            <w:r w:rsidRPr="009427FA">
              <w:rPr>
                <w:rFonts w:ascii="Sylfaen" w:hAnsi="Sylfaen" w:cs="Sylfaen"/>
                <w:b w:val="0"/>
                <w:bCs w:val="0"/>
                <w:i/>
                <w:kern w:val="36"/>
                <w:lang w:val="ka-GE" w:eastAsia="ka-GE"/>
              </w:rPr>
              <w:t>(ქრ. ტრავმის შემდომი ტკივილი)</w:t>
            </w:r>
          </w:p>
        </w:tc>
        <w:tc>
          <w:tcPr>
            <w:tcW w:w="4670" w:type="dxa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თავის ტვინის დაზიანების შემდგომი ქრონიკ.   ცენტრალური ნეიროპათიული ტკივილი (ქრ. ტრავმის შემდომი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მტკივნეული პოლინეიროპათია </w:t>
            </w:r>
          </w:p>
        </w:tc>
        <w:tc>
          <w:tcPr>
            <w:tcW w:w="4670" w:type="dxa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ინსულტის შემდგომი ქრონიკული ცენტრალური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პოსტჰერპესული ნევრალგია </w:t>
            </w:r>
          </w:p>
        </w:tc>
        <w:tc>
          <w:tcPr>
            <w:tcW w:w="4670" w:type="dxa"/>
            <w:vMerge w:val="restart"/>
          </w:tcPr>
          <w:p w:rsidR="00720F9D" w:rsidRPr="000A532E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გაფანტულ სკლეროზთან ასოცირ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. </w:t>
            </w:r>
            <w:r w:rsidRPr="000A532E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  ცენტრალური ნეიროპათიული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მტკივნეული რადიკულოპათია </w:t>
            </w:r>
          </w:p>
        </w:tc>
        <w:tc>
          <w:tcPr>
            <w:tcW w:w="4670" w:type="dxa"/>
            <w:vMerge/>
          </w:tcPr>
          <w:p w:rsidR="00720F9D" w:rsidRPr="009427FA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</w:pPr>
          </w:p>
        </w:tc>
      </w:tr>
    </w:tbl>
    <w:p w:rsidR="00720F9D" w:rsidRPr="006F469A" w:rsidRDefault="00720F9D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F469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ჩონჩხკუნთოვანი ქრონიკული მეორადი ტკივილი</w:t>
      </w: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720F9D" w:rsidRPr="005B533D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5B533D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ჩონჩხკუნთოვანი ქრონიკული მეორადი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Cs w:val="0"/>
                <w:kern w:val="36"/>
                <w:lang w:val="ka-GE" w:eastAsia="ka-GE"/>
              </w:rPr>
              <w:t>მუდმივი ანთებით განპირობებული ქრონიკ</w:t>
            </w:r>
            <w:r>
              <w:rPr>
                <w:rFonts w:ascii="Sylfaen" w:hAnsi="Sylfaen" w:cs="Sylfaen"/>
                <w:bCs w:val="0"/>
                <w:kern w:val="36"/>
                <w:lang w:val="ka-GE" w:eastAsia="ka-GE"/>
              </w:rPr>
              <w:t xml:space="preserve">. </w:t>
            </w:r>
            <w:r w:rsidRPr="005B533D">
              <w:rPr>
                <w:rFonts w:ascii="Sylfaen" w:hAnsi="Sylfaen" w:cs="Sylfaen"/>
                <w:bCs w:val="0"/>
                <w:kern w:val="36"/>
                <w:lang w:val="ka-GE" w:eastAsia="ka-GE"/>
              </w:rPr>
              <w:t>ჩონჩხკუნთოვანი ტკივილი</w:t>
            </w:r>
          </w:p>
        </w:tc>
        <w:tc>
          <w:tcPr>
            <w:tcW w:w="3117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სტრუქტურულ ცვლილებებ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თან დაკავშირებული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ქრონიკ. ჩონჩხკუნთ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.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ტკივილი</w:t>
            </w:r>
          </w:p>
        </w:tc>
        <w:tc>
          <w:tcPr>
            <w:tcW w:w="3117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ნერვული სისტემის დაავადებთან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დაკავშირებული ქრონიკ. ჩონჩხკუნთ</w:t>
            </w: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ოვ. </w:t>
            </w:r>
            <w:r w:rsidRPr="005B533D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ინფექციით 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ოსტეოართრიტ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თან დაკავშირებ.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ული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პარკინსონის დაავადებასთან დაკავშირებული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lastRenderedPageBreak/>
              <w:t>კრისტალების ( მარილების ჩალაგებით 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5B533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სპონდილოზთან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დაკავშირებ. ქრონიკული ჩონჩხკუნთოვანი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გაფანტულ სკლეროზთან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დაკავშირებული ქრონიკ. ჩონჩხკუნთ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ოვანი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20F9D" w:rsidRPr="005B533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აუტოიმუნური და აუტო -  ანთებითი დარღვევებით </w:t>
            </w:r>
            <w:r w:rsidRPr="00BC774B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გა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მოწვეული</w:t>
            </w:r>
            <w:r w:rsidRPr="00BC774B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ქრ. ჩონჩხკუნთ.  ტკივილი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ჩონჩხკუნთოვანის სისტემის დაზიანების შემგომი ქრონიკული  ტკივილი  </w:t>
            </w:r>
            <w:r w:rsidRPr="00154688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ტრავმის შემდგომ ტკივილი)</w:t>
            </w:r>
          </w:p>
        </w:tc>
        <w:tc>
          <w:tcPr>
            <w:tcW w:w="3117" w:type="dxa"/>
          </w:tcPr>
          <w:p w:rsidR="00720F9D" w:rsidRPr="00154688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პერიფერიულ ნევროლოგიურ დაავადებასთან </w:t>
            </w:r>
            <w:r w:rsidRPr="00154688">
              <w:rPr>
                <w:rFonts w:ascii="Sylfaen" w:hAnsi="Sylfaen" w:cs="Sylfaen"/>
                <w:bCs/>
                <w:kern w:val="36"/>
                <w:lang w:val="ka-GE" w:eastAsia="ka-GE"/>
              </w:rPr>
              <w:t>დაკავშირებული ქრონიკ. ჩონჩხკუნთ. ტკივილი</w:t>
            </w:r>
          </w:p>
        </w:tc>
      </w:tr>
    </w:tbl>
    <w:tbl>
      <w:tblPr>
        <w:tblStyle w:val="MediumGrid1-Accent1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2994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3"/>
          </w:tcPr>
          <w:p w:rsidR="00720F9D" w:rsidRPr="006F469A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</w:pPr>
            <w:r w:rsidRPr="006F469A"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  <w:t>ქრონიკული მეორადი შინაგანი  (ვისცერული)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Pr="001870EB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1870EB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მუდმივი ანთებითი პროცესით განპირობებული</w:t>
            </w:r>
            <w:r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 xml:space="preserve"> ტკივილი</w:t>
            </w:r>
          </w:p>
        </w:tc>
        <w:tc>
          <w:tcPr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სისხლძარღვოვანი მექანიზმებით განპირობებული ტკივილი</w:t>
            </w:r>
          </w:p>
        </w:tc>
        <w:tc>
          <w:tcPr>
            <w:tcW w:w="2994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>მექანიკური ფაქტორებით განპირობებული ტკივ.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თავ-კისრის რეგიონში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გულმერდის რეგიონში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მუცლის რეგიონში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20F9D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  <w:tc>
          <w:tcPr>
            <w:tcW w:w="3192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  <w:tc>
          <w:tcPr>
            <w:tcW w:w="2994" w:type="dxa"/>
          </w:tcPr>
          <w:p w:rsidR="00720F9D" w:rsidRPr="003263C3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</w:pPr>
            <w:r w:rsidRPr="003263C3">
              <w:rPr>
                <w:rFonts w:ascii="Sylfaen" w:hAnsi="Sylfaen" w:cs="Sylfaen"/>
                <w:bCs/>
                <w:kern w:val="36"/>
                <w:sz w:val="24"/>
                <w:szCs w:val="24"/>
                <w:lang w:val="ka-GE" w:eastAsia="ka-GE"/>
              </w:rPr>
              <w:t>მენჯის რეგიონში</w:t>
            </w:r>
          </w:p>
        </w:tc>
      </w:tr>
    </w:tbl>
    <w:p w:rsidR="00720F9D" w:rsidRPr="001B541A" w:rsidRDefault="00720F9D" w:rsidP="004803CC">
      <w:pPr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1B541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პოსტოპერაციული ან პოსტრავმული ქრონიკული ტკივილი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720F9D" w:rsidRPr="001B541A" w:rsidRDefault="00720F9D" w:rsidP="008A2221">
            <w:pPr>
              <w:spacing w:before="100" w:beforeAutospacing="1" w:after="100" w:afterAutospacing="1"/>
              <w:jc w:val="center"/>
              <w:outlineLvl w:val="0"/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</w:pPr>
            <w:r w:rsidRPr="001B541A">
              <w:rPr>
                <w:rFonts w:ascii="Sylfaen" w:hAnsi="Sylfaen" w:cs="Sylfaen"/>
                <w:bCs w:val="0"/>
                <w:kern w:val="36"/>
                <w:sz w:val="28"/>
                <w:szCs w:val="28"/>
                <w:lang w:val="ka-GE" w:eastAsia="ka-GE"/>
              </w:rPr>
              <w:t>პოსტოპერაციული ან პოსტრავმული ქრონიკული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/>
              <w:outlineLvl w:val="0"/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6F469A">
              <w:rPr>
                <w:rFonts w:ascii="Sylfaen" w:hAnsi="Sylfaen" w:cs="Sylfaen"/>
                <w:bCs w:val="0"/>
                <w:kern w:val="36"/>
                <w:sz w:val="24"/>
                <w:szCs w:val="24"/>
                <w:lang w:val="ka-GE" w:eastAsia="ka-GE"/>
              </w:rPr>
              <w:t>ქრონ. ოპერაციის შემდგომი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6F469A">
              <w:rPr>
                <w:rFonts w:ascii="Sylfaen" w:hAnsi="Sylfaen" w:cs="Sylfaen"/>
                <w:b/>
                <w:bCs/>
                <w:kern w:val="36"/>
                <w:sz w:val="24"/>
                <w:szCs w:val="24"/>
                <w:lang w:val="ka-GE" w:eastAsia="ka-GE"/>
              </w:rPr>
              <w:t xml:space="preserve">ტრავმის შემდგომი ქრონიკ. ტკივილი 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ამპუტაციის შემგომი ქრონიკული 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დამწვრობის შემგომი ქრონიკ.  ტკივილი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ზურგზე ოპერაციის შემდგომი ქრ. ტკივილი</w:t>
            </w:r>
          </w:p>
        </w:tc>
        <w:tc>
          <w:tcPr>
            <w:tcW w:w="4675" w:type="dxa"/>
            <w:vMerge w:val="restart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პერიფერიული ნერვის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პერიფერიული ნეიროპათიული ტკივილი)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გულმკერდის (გაკვეთის) ოპერაციის შემდგომი ქრ. ტკივ</w:t>
            </w:r>
          </w:p>
        </w:tc>
        <w:tc>
          <w:tcPr>
            <w:tcW w:w="4675" w:type="dxa"/>
            <w:vMerge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მკერდის ოპერაციის შემდგომი ქრ. ტკივილ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ზურგის ტვინის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ცენტრალური ნეიროპათიული ტკივილი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line="276" w:lineRule="auto"/>
              <w:rPr>
                <w:rFonts w:ascii="Sylfaen" w:hAnsi="Sylfaen"/>
                <w:b w:val="0"/>
                <w:lang w:val="ka-GE"/>
              </w:rPr>
            </w:pPr>
            <w:r w:rsidRPr="006F469A">
              <w:rPr>
                <w:rFonts w:ascii="Sylfaen" w:hAnsi="Sylfaen" w:cs="Sylfaen"/>
                <w:b w:val="0"/>
              </w:rPr>
              <w:t>თიაქარზე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ოპერაციის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შემდგომი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ქრ</w:t>
            </w:r>
            <w:r w:rsidRPr="006F469A">
              <w:rPr>
                <w:rFonts w:ascii="Sylfaen" w:hAnsi="Sylfaen" w:cs="Sylfaen"/>
                <w:b w:val="0"/>
                <w:lang w:val="ka-GE"/>
              </w:rPr>
              <w:t>ონიკული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ტკივ</w:t>
            </w:r>
            <w:r w:rsidRPr="006F469A">
              <w:rPr>
                <w:rFonts w:ascii="Sylfaen" w:hAnsi="Sylfaen"/>
                <w:b w:val="0"/>
                <w:lang w:val="ka-GE"/>
              </w:rPr>
              <w:t>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თავის ტვინის დაზიანებით განპირობებული ქრონიკ.  ტკივილი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(ქრ. ცენტრალური ნეიროპათიული ტკივილი)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line="276" w:lineRule="auto"/>
              <w:rPr>
                <w:rFonts w:ascii="Sylfaen" w:hAnsi="Sylfaen"/>
                <w:b w:val="0"/>
              </w:rPr>
            </w:pPr>
            <w:r w:rsidRPr="006F469A">
              <w:rPr>
                <w:rFonts w:ascii="Sylfaen" w:hAnsi="Sylfaen" w:cs="Sylfaen"/>
                <w:b w:val="0"/>
              </w:rPr>
              <w:t>საშვილოსნოს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ამოკვეთის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ოპერაციის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შემდგომი</w:t>
            </w:r>
            <w:r w:rsidRPr="006F469A">
              <w:rPr>
                <w:rFonts w:ascii="Sylfaen" w:hAnsi="Sylfaen"/>
                <w:b w:val="0"/>
              </w:rPr>
              <w:t xml:space="preserve"> </w:t>
            </w:r>
            <w:r w:rsidRPr="006F469A">
              <w:rPr>
                <w:rFonts w:ascii="Sylfaen" w:hAnsi="Sylfaen" w:cs="Sylfaen"/>
                <w:b w:val="0"/>
              </w:rPr>
              <w:t>ქრ</w:t>
            </w:r>
            <w:r w:rsidRPr="006F469A">
              <w:rPr>
                <w:rFonts w:ascii="Sylfaen" w:hAnsi="Sylfaen"/>
                <w:b w:val="0"/>
              </w:rPr>
              <w:t xml:space="preserve">. </w:t>
            </w:r>
            <w:r w:rsidRPr="006F469A">
              <w:rPr>
                <w:rFonts w:ascii="Sylfaen" w:hAnsi="Sylfaen" w:cs="Sylfaen"/>
                <w:b w:val="0"/>
              </w:rPr>
              <w:t>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 „ვიფლეშ ტრავმის შემდგომი“ (კისრის დაჭიმვის) ქრ.  ტკივილი  -  </w:t>
            </w:r>
            <w:r w:rsidRPr="006F469A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თავის / კისრის დაზიანების შემდგომი თავის ტკივილი</w:t>
            </w:r>
          </w:p>
        </w:tc>
      </w:tr>
      <w:tr w:rsidR="00720F9D" w:rsidTr="008A2221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ართროპლასტიის ( სახსრის შეცვლის) ოპერაციის შემდგომი ქრ. ტკივილი</w:t>
            </w:r>
          </w:p>
        </w:tc>
        <w:tc>
          <w:tcPr>
            <w:tcW w:w="4675" w:type="dxa"/>
          </w:tcPr>
          <w:p w:rsidR="00720F9D" w:rsidRPr="006F469A" w:rsidRDefault="00720F9D" w:rsidP="008A2221">
            <w:pPr>
              <w:spacing w:before="100" w:beforeAutospacing="1" w:after="100" w:afterAutospacing="1"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ჩონჩხკუნთოვანის სისტემის დაზიანების შემდგომი ქრონიკული  ტკივილი  -  სტრუქტურულ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ი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ცვლილებებ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ით</w:t>
            </w:r>
            <w:r w:rsidRPr="006F469A">
              <w:rPr>
                <w:rFonts w:ascii="Sylfaen" w:hAnsi="Sylfaen" w:cs="Sylfaen"/>
                <w:bCs/>
                <w:kern w:val="36"/>
                <w:lang w:val="ka-GE" w:eastAsia="ka-GE"/>
              </w:rPr>
              <w:t>.</w:t>
            </w:r>
          </w:p>
        </w:tc>
      </w:tr>
    </w:tbl>
    <w:p w:rsidR="00204AB8" w:rsidRDefault="00204AB8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</w:p>
    <w:p w:rsidR="00720F9D" w:rsidRPr="006F469A" w:rsidRDefault="00720F9D" w:rsidP="00720F9D">
      <w:pPr>
        <w:spacing w:before="100" w:beforeAutospacing="1"/>
        <w:outlineLvl w:val="0"/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</w:pPr>
      <w:r w:rsidRPr="006F469A">
        <w:rPr>
          <w:rFonts w:ascii="Sylfaen" w:hAnsi="Sylfaen" w:cs="Sylfaen"/>
          <w:b/>
          <w:bCs/>
          <w:kern w:val="36"/>
          <w:sz w:val="28"/>
          <w:szCs w:val="28"/>
          <w:lang w:val="ka-GE" w:eastAsia="ka-GE"/>
        </w:rPr>
        <w:t>მეორადი თავის ან  პირი - სახის მიდამოს  ქრონიკული ტკივილი</w:t>
      </w:r>
    </w:p>
    <w:tbl>
      <w:tblPr>
        <w:tblStyle w:val="MediumGrid1-Accent11"/>
        <w:tblW w:w="0" w:type="auto"/>
        <w:tblLook w:val="04A0" w:firstRow="1" w:lastRow="0" w:firstColumn="1" w:lastColumn="0" w:noHBand="0" w:noVBand="1"/>
      </w:tblPr>
      <w:tblGrid>
        <w:gridCol w:w="3251"/>
        <w:gridCol w:w="6089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720F9D" w:rsidRDefault="00720F9D" w:rsidP="008A2221">
            <w:pPr>
              <w:spacing w:before="100" w:beforeAutospacing="1"/>
              <w:jc w:val="center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lastRenderedPageBreak/>
              <w:t xml:space="preserve">ქრონიკული მეორადი თავის ტკივილი </w:t>
            </w: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და </w:t>
            </w: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>პირი-სახის მიდამოს</w:t>
            </w:r>
            <w:r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 ტკივილით მიმდინარე </w:t>
            </w:r>
            <w:r w:rsidRPr="009F5C60">
              <w:rPr>
                <w:rFonts w:ascii="Sylfaen" w:hAnsi="Sylfaen" w:cs="Sylfaen"/>
                <w:kern w:val="36"/>
                <w:sz w:val="24"/>
                <w:szCs w:val="24"/>
                <w:lang w:val="ka-GE" w:eastAsia="ka-GE"/>
              </w:rPr>
              <w:t xml:space="preserve"> დარღვევები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sz w:val="24"/>
                <w:szCs w:val="24"/>
                <w:lang w:val="ka-GE" w:eastAsia="ka-GE"/>
              </w:rPr>
              <w:t>ქრ. თავისა და პირი - სახის ტკივილი, განპირობებული</w:t>
            </w:r>
          </w:p>
        </w:tc>
        <w:tc>
          <w:tcPr>
            <w:tcW w:w="6089" w:type="dxa"/>
          </w:tcPr>
          <w:p w:rsidR="00720F9D" w:rsidRPr="002D67ED" w:rsidRDefault="00720F9D" w:rsidP="008A2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r w:rsidRPr="00720F9D">
              <w:rPr>
                <w:rFonts w:ascii="Sylfaen" w:hAnsi="Sylfaen" w:cs="Sylfaen"/>
                <w:b/>
              </w:rPr>
              <w:t>თავ</w:t>
            </w:r>
            <w:r w:rsidRPr="00720F9D">
              <w:rPr>
                <w:b/>
              </w:rPr>
              <w:t>/</w:t>
            </w:r>
            <w:r w:rsidRPr="00720F9D">
              <w:rPr>
                <w:rFonts w:ascii="Sylfaen" w:hAnsi="Sylfaen" w:cs="Sylfaen"/>
                <w:b/>
              </w:rPr>
              <w:t>კისერის</w:t>
            </w:r>
            <w:r w:rsidRPr="00720F9D">
              <w:rPr>
                <w:b/>
              </w:rPr>
              <w:t xml:space="preserve"> </w:t>
            </w:r>
            <w:r w:rsidRPr="00720F9D">
              <w:rPr>
                <w:rFonts w:ascii="Sylfaen" w:hAnsi="Sylfaen" w:cs="Sylfaen"/>
                <w:b/>
              </w:rPr>
              <w:t>ტრავმით</w:t>
            </w:r>
            <w:r w:rsidRPr="00720F9D">
              <w:rPr>
                <w:b/>
              </w:rPr>
              <w:t xml:space="preserve"> / </w:t>
            </w:r>
            <w:r w:rsidRPr="00720F9D">
              <w:rPr>
                <w:rFonts w:ascii="Sylfaen" w:hAnsi="Sylfaen" w:cs="Sylfaen"/>
                <w:b/>
              </w:rPr>
              <w:t>დაზიანებით</w:t>
            </w:r>
            <w:r>
              <w:rPr>
                <w:rFonts w:ascii="Sylfaen" w:hAnsi="Sylfaen" w:cs="Sylfaen"/>
                <w:lang w:val="ka-GE"/>
              </w:rPr>
              <w:t xml:space="preserve">   </w:t>
            </w:r>
            <w:r w:rsidRPr="002D67ED">
              <w:rPr>
                <w:rFonts w:ascii="Sylfaen" w:hAnsi="Sylfaen"/>
                <w:i/>
                <w:lang w:val="ka-GE"/>
              </w:rPr>
              <w:t>(მეორადი თავის ტკივილი,  ნერვული სისტ. დაავადებები)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rPr>
                <w:rFonts w:ascii="Sylfaen" w:hAnsi="Sylfaen"/>
                <w:b w:val="0"/>
              </w:rPr>
            </w:pPr>
            <w:r w:rsidRPr="0045445D">
              <w:rPr>
                <w:rFonts w:ascii="Sylfaen" w:hAnsi="Sylfaen" w:cs="Sylfaen"/>
                <w:b w:val="0"/>
              </w:rPr>
              <w:t>ქრ</w:t>
            </w:r>
            <w:r w:rsidRPr="0045445D">
              <w:rPr>
                <w:rFonts w:ascii="Sylfaen" w:hAnsi="Sylfaen"/>
                <w:b w:val="0"/>
              </w:rPr>
              <w:t xml:space="preserve">. </w:t>
            </w:r>
            <w:r w:rsidRPr="0045445D">
              <w:rPr>
                <w:rFonts w:ascii="Sylfaen" w:hAnsi="Sylfaen" w:cs="Sylfaen"/>
                <w:b w:val="0"/>
              </w:rPr>
              <w:t>თავისა</w:t>
            </w:r>
            <w:r w:rsidRPr="0045445D">
              <w:rPr>
                <w:rFonts w:ascii="Sylfaen" w:hAnsi="Sylfaen"/>
                <w:b w:val="0"/>
              </w:rPr>
              <w:t xml:space="preserve"> </w:t>
            </w:r>
            <w:r w:rsidRPr="0045445D">
              <w:rPr>
                <w:rFonts w:ascii="Sylfaen" w:hAnsi="Sylfaen" w:cs="Sylfaen"/>
                <w:b w:val="0"/>
              </w:rPr>
              <w:t>და</w:t>
            </w:r>
            <w:r w:rsidRPr="0045445D">
              <w:rPr>
                <w:rFonts w:ascii="Sylfaen" w:hAnsi="Sylfaen"/>
                <w:b w:val="0"/>
              </w:rPr>
              <w:t xml:space="preserve"> </w:t>
            </w:r>
            <w:r w:rsidRPr="0045445D">
              <w:rPr>
                <w:rFonts w:ascii="Sylfaen" w:hAnsi="Sylfaen" w:cs="Sylfaen"/>
                <w:b w:val="0"/>
              </w:rPr>
              <w:t>პირი</w:t>
            </w:r>
            <w:r w:rsidRPr="0045445D">
              <w:rPr>
                <w:rFonts w:ascii="Sylfaen" w:hAnsi="Sylfaen"/>
                <w:b w:val="0"/>
              </w:rPr>
              <w:t xml:space="preserve"> - </w:t>
            </w:r>
            <w:r w:rsidRPr="0045445D">
              <w:rPr>
                <w:rFonts w:ascii="Sylfaen" w:hAnsi="Sylfaen" w:cs="Sylfaen"/>
                <w:b w:val="0"/>
              </w:rPr>
              <w:t>სახის</w:t>
            </w:r>
            <w:r w:rsidRPr="0045445D">
              <w:rPr>
                <w:rFonts w:ascii="Sylfaen" w:hAnsi="Sylfaen"/>
                <w:b w:val="0"/>
              </w:rPr>
              <w:t xml:space="preserve"> </w:t>
            </w:r>
            <w:r w:rsidRPr="0045445D">
              <w:rPr>
                <w:rFonts w:ascii="Sylfaen" w:hAnsi="Sylfaen" w:cs="Sylfaen"/>
                <w:b w:val="0"/>
              </w:rPr>
              <w:t>ტკივილი</w:t>
            </w:r>
            <w:r w:rsidRPr="0045445D">
              <w:rPr>
                <w:rFonts w:ascii="Sylfaen" w:hAnsi="Sylfaen"/>
                <w:b w:val="0"/>
              </w:rPr>
              <w:t xml:space="preserve">, </w:t>
            </w:r>
            <w:r w:rsidRPr="0045445D">
              <w:rPr>
                <w:rFonts w:ascii="Sylfaen" w:hAnsi="Sylfaen" w:cs="Sylfaen"/>
                <w:b w:val="0"/>
              </w:rPr>
              <w:t>განპირობებული</w:t>
            </w:r>
          </w:p>
        </w:tc>
        <w:tc>
          <w:tcPr>
            <w:tcW w:w="6089" w:type="dxa"/>
          </w:tcPr>
          <w:p w:rsidR="00720F9D" w:rsidRPr="00677C44" w:rsidRDefault="00720F9D" w:rsidP="008A2221">
            <w:pPr>
              <w:spacing w:before="100" w:before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 xml:space="preserve">ინფექციით 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2D67ED">
              <w:rPr>
                <w:rFonts w:ascii="Sylfaen" w:hAnsi="Sylfaen" w:cs="Sylfaen"/>
                <w:bCs/>
                <w:i/>
                <w:kern w:val="36"/>
                <w:lang w:val="ka-GE" w:eastAsia="ka-GE"/>
              </w:rPr>
              <w:t>(მეორადი თავის ტკივილი,  ნერვული სისტ. დაავადებები)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>ქრონიკული  პირი - სახის ნეიროპათიული ტკივილი</w:t>
            </w:r>
            <w:r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 განპირობებული</w:t>
            </w:r>
          </w:p>
        </w:tc>
        <w:tc>
          <w:tcPr>
            <w:tcW w:w="6089" w:type="dxa"/>
          </w:tcPr>
          <w:p w:rsidR="00720F9D" w:rsidRPr="00720F9D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i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 xml:space="preserve">სამწვერა ნერვის (ტრიგემინალური) ნევრალგიით </w:t>
            </w:r>
            <w:r w:rsidRPr="00720F9D">
              <w:rPr>
                <w:rFonts w:ascii="Sylfaen" w:hAnsi="Sylfaen" w:cs="Sylfaen"/>
                <w:b/>
                <w:bCs/>
                <w:i/>
                <w:kern w:val="36"/>
                <w:lang w:val="ka-GE" w:eastAsia="ka-GE"/>
              </w:rPr>
              <w:t>(ქრ. პერიფერიული ნეიროპათიული ტკივილი)</w:t>
            </w:r>
          </w:p>
          <w:p w:rsidR="00720F9D" w:rsidRPr="00677C44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720F9D">
              <w:rPr>
                <w:rFonts w:ascii="Sylfaen" w:hAnsi="Sylfaen" w:cs="Sylfaen"/>
                <w:b/>
                <w:bCs/>
                <w:kern w:val="36"/>
                <w:lang w:val="ka-GE" w:eastAsia="ka-GE"/>
              </w:rPr>
              <w:t>სხვა კრანიალური ნევრალგიით.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:rsidR="00720F9D" w:rsidRPr="0045445D" w:rsidRDefault="00720F9D" w:rsidP="008A2221">
            <w:pPr>
              <w:spacing w:before="100" w:beforeAutospacing="1"/>
              <w:outlineLvl w:val="0"/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</w:pPr>
            <w:r w:rsidRPr="0045445D">
              <w:rPr>
                <w:rFonts w:ascii="Sylfaen" w:hAnsi="Sylfaen" w:cs="Sylfaen"/>
                <w:b w:val="0"/>
                <w:bCs w:val="0"/>
                <w:kern w:val="36"/>
                <w:lang w:val="ka-GE" w:eastAsia="ka-GE"/>
              </w:rPr>
              <w:t xml:space="preserve">ქრ. მეორადი ტკივილი საფეთქელ - ყბის მიდამოს </w:t>
            </w:r>
          </w:p>
        </w:tc>
        <w:tc>
          <w:tcPr>
            <w:tcW w:w="6089" w:type="dxa"/>
          </w:tcPr>
          <w:p w:rsidR="00720F9D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ქრონიკ. მეორადი პირისახის მიდამოს კუნთის ტკივილი;</w:t>
            </w:r>
          </w:p>
          <w:p w:rsidR="00720F9D" w:rsidRPr="00677C44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kern w:val="36"/>
                <w:lang w:val="ka-GE" w:eastAsia="ka-GE"/>
              </w:rPr>
            </w:pPr>
            <w:r w:rsidRPr="00430F70">
              <w:rPr>
                <w:rFonts w:ascii="Sylfaen" w:hAnsi="Sylfaen" w:cs="Sylfaen"/>
                <w:bCs/>
                <w:kern w:val="36"/>
                <w:lang w:val="ka-GE" w:eastAsia="ka-GE"/>
              </w:rPr>
              <w:t>ქრონიკული მეორადი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</w:t>
            </w:r>
            <w:r w:rsidRPr="00430F70">
              <w:rPr>
                <w:rFonts w:ascii="Sylfaen" w:hAnsi="Sylfaen" w:cs="Sylfaen"/>
                <w:bCs/>
                <w:kern w:val="36"/>
                <w:lang w:val="ka-GE" w:eastAsia="ka-GE"/>
              </w:rPr>
              <w:t>ყბა–საფეთქლის სახსრის</w:t>
            </w:r>
            <w:r>
              <w:rPr>
                <w:rFonts w:ascii="Sylfaen" w:hAnsi="Sylfaen" w:cs="Sylfaen"/>
                <w:bCs/>
                <w:kern w:val="36"/>
                <w:lang w:val="ka-GE" w:eastAsia="ka-GE"/>
              </w:rPr>
              <w:t xml:space="preserve"> ტკივილი.</w:t>
            </w:r>
          </w:p>
        </w:tc>
      </w:tr>
    </w:tbl>
    <w:p w:rsidR="00720F9D" w:rsidRDefault="00720F9D" w:rsidP="002B50FD">
      <w:pPr>
        <w:rPr>
          <w:rFonts w:ascii="Sylfaen" w:hAnsi="Sylfaen"/>
          <w:sz w:val="24"/>
          <w:szCs w:val="24"/>
          <w:lang w:val="ka-GE"/>
        </w:rPr>
      </w:pPr>
    </w:p>
    <w:p w:rsidR="00204AB8" w:rsidRPr="00EE3E7C" w:rsidRDefault="00EE3E7C" w:rsidP="00720F9D">
      <w:pPr>
        <w:jc w:val="center"/>
        <w:outlineLvl w:val="0"/>
        <w:rPr>
          <w:rFonts w:ascii="Sylfaen" w:hAnsi="Sylfaen"/>
          <w:b/>
          <w:bCs/>
          <w:kern w:val="36"/>
          <w:sz w:val="28"/>
          <w:szCs w:val="28"/>
          <w:lang w:val="ka-GE" w:eastAsia="ka-GE"/>
        </w:rPr>
      </w:pPr>
      <w:r w:rsidRPr="00EE3E7C">
        <w:rPr>
          <w:rFonts w:ascii="Sylfaen" w:hAnsi="Sylfaen"/>
          <w:b/>
          <w:kern w:val="36"/>
          <w:sz w:val="28"/>
          <w:szCs w:val="28"/>
          <w:lang w:val="ka-GE" w:eastAsia="ka-GE"/>
        </w:rPr>
        <w:t>მწვავე  ტკივილის კატეგორიები</w:t>
      </w:r>
    </w:p>
    <w:p w:rsidR="00720F9D" w:rsidRPr="00EE3E7C" w:rsidRDefault="00720F9D" w:rsidP="00720F9D">
      <w:pPr>
        <w:jc w:val="center"/>
        <w:outlineLvl w:val="0"/>
        <w:rPr>
          <w:b/>
          <w:bCs/>
          <w:kern w:val="36"/>
          <w:sz w:val="24"/>
          <w:szCs w:val="24"/>
          <w:lang w:eastAsia="ka-GE"/>
        </w:rPr>
      </w:pP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ტკივილის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მედიცინის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ამერიკული</w:t>
      </w:r>
      <w:r w:rsidRPr="00EE3E7C">
        <w:rPr>
          <w:b/>
          <w:bCs/>
          <w:kern w:val="36"/>
          <w:sz w:val="24"/>
          <w:szCs w:val="24"/>
          <w:lang w:val="ka-GE" w:eastAsia="ka-GE"/>
        </w:rPr>
        <w:t xml:space="preserve"> </w:t>
      </w:r>
      <w:r w:rsidRPr="00EE3E7C">
        <w:rPr>
          <w:rFonts w:ascii="Sylfaen" w:hAnsi="Sylfaen"/>
          <w:b/>
          <w:bCs/>
          <w:kern w:val="36"/>
          <w:sz w:val="24"/>
          <w:szCs w:val="24"/>
          <w:lang w:val="ka-GE" w:eastAsia="ka-GE"/>
        </w:rPr>
        <w:t>აკადემია</w:t>
      </w:r>
      <w:r w:rsidRPr="00EE3E7C">
        <w:rPr>
          <w:rFonts w:ascii="Sylfaen" w:hAnsi="Sylfaen"/>
          <w:b/>
          <w:bCs/>
          <w:kern w:val="36"/>
          <w:sz w:val="24"/>
          <w:szCs w:val="24"/>
          <w:lang w:eastAsia="ka-GE"/>
        </w:rPr>
        <w:t xml:space="preserve"> 2017</w:t>
      </w:r>
    </w:p>
    <w:p w:rsidR="00720F9D" w:rsidRPr="00543724" w:rsidRDefault="00720F9D" w:rsidP="00720F9D">
      <w:pPr>
        <w:jc w:val="center"/>
        <w:outlineLvl w:val="0"/>
        <w:rPr>
          <w:b/>
          <w:bCs/>
          <w:kern w:val="36"/>
          <w:sz w:val="28"/>
          <w:szCs w:val="28"/>
          <w:lang w:val="ka-GE" w:eastAsia="ka-GE"/>
        </w:rPr>
      </w:pPr>
      <w:r w:rsidRPr="00543724">
        <w:rPr>
          <w:b/>
          <w:bCs/>
          <w:kern w:val="36"/>
          <w:sz w:val="24"/>
          <w:szCs w:val="24"/>
          <w:lang w:val="ka-GE" w:eastAsia="ka-GE"/>
        </w:rPr>
        <w:t>American Academy of Pain Medicine.</w:t>
      </w:r>
    </w:p>
    <w:tbl>
      <w:tblPr>
        <w:tblStyle w:val="MediumGrid1-Accent1"/>
        <w:tblW w:w="9828" w:type="dxa"/>
        <w:tblLook w:val="04A0" w:firstRow="1" w:lastRow="0" w:firstColumn="1" w:lastColumn="0" w:noHBand="0" w:noVBand="1"/>
      </w:tblPr>
      <w:tblGrid>
        <w:gridCol w:w="4788"/>
        <w:gridCol w:w="5040"/>
      </w:tblGrid>
      <w:tr w:rsidR="00720F9D" w:rsidTr="008A2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:rsidR="00720F9D" w:rsidRPr="00E822C9" w:rsidRDefault="00720F9D" w:rsidP="008A2221">
            <w:pPr>
              <w:jc w:val="center"/>
              <w:outlineLvl w:val="0"/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  <w:t>მწვავე  ტკივილის კატეგორიები</w:t>
            </w:r>
          </w:p>
        </w:tc>
      </w:tr>
      <w:tr w:rsidR="00720F9D" w:rsidTr="008A2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20F9D" w:rsidRPr="00E822C9" w:rsidRDefault="00720F9D" w:rsidP="008A2221">
            <w:pPr>
              <w:outlineLvl w:val="0"/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Cs w:val="0"/>
                <w:kern w:val="36"/>
                <w:sz w:val="24"/>
                <w:szCs w:val="24"/>
                <w:lang w:val="ka-GE" w:eastAsia="ka-GE"/>
              </w:rPr>
              <w:t xml:space="preserve">ქირურგიული / პროცედურული  </w:t>
            </w:r>
          </w:p>
        </w:tc>
        <w:tc>
          <w:tcPr>
            <w:tcW w:w="5040" w:type="dxa"/>
          </w:tcPr>
          <w:p w:rsidR="00720F9D" w:rsidRDefault="00720F9D" w:rsidP="008A2221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kern w:val="36"/>
                <w:sz w:val="24"/>
                <w:szCs w:val="24"/>
                <w:lang w:val="ka-GE" w:eastAsia="ka-GE"/>
              </w:rPr>
            </w:pPr>
            <w:r w:rsidRPr="00E822C9">
              <w:rPr>
                <w:rFonts w:ascii="Sylfaen" w:hAnsi="Sylfaen"/>
                <w:b/>
                <w:bCs/>
                <w:kern w:val="36"/>
                <w:sz w:val="24"/>
                <w:szCs w:val="24"/>
                <w:lang w:val="ka-GE" w:eastAsia="ka-GE"/>
              </w:rPr>
              <w:t>არაქირურგიული ტკივილი</w:t>
            </w:r>
          </w:p>
        </w:tc>
      </w:tr>
      <w:tr w:rsidR="00720F9D" w:rsidTr="008A2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გულსისხლძარღვთა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სტომატოლოგიური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ზოგადი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ნეიროქირურგია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მეან - გინეკოლოგიური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ოფთალმოლოგიური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ორთოპედიული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ოტოლარინგოლოგია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საოპერაციოს გარე პროცედურები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პედიატრიული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პლასტიკური და რეკონსტრუქ - ციული ქირურგია</w:t>
            </w:r>
            <w:r>
              <w:rPr>
                <w:rFonts w:ascii="Sylfaen" w:hAnsi="Sylfaen"/>
                <w:b w:val="0"/>
                <w:kern w:val="36"/>
                <w:sz w:val="24"/>
                <w:szCs w:val="24"/>
                <w:lang w:eastAsia="ka-GE"/>
              </w:rPr>
              <w:t xml:space="preserve"> ( </w:t>
            </w:r>
            <w:r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არაკოსმეტიკ)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გულმკერდის ქირურგია</w:t>
            </w:r>
          </w:p>
          <w:p w:rsidR="00720F9D" w:rsidRPr="00466910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ტრანსპლანტაციური ქირურგია</w:t>
            </w:r>
          </w:p>
          <w:p w:rsidR="00720F9D" w:rsidRPr="00E822C9" w:rsidRDefault="00720F9D" w:rsidP="00720F9D">
            <w:pPr>
              <w:pStyle w:val="ListParagraph"/>
              <w:numPr>
                <w:ilvl w:val="0"/>
                <w:numId w:val="5"/>
              </w:numPr>
              <w:outlineLvl w:val="0"/>
              <w:rPr>
                <w:rFonts w:ascii="Sylfaen" w:hAnsi="Sylfaen"/>
                <w:kern w:val="36"/>
                <w:sz w:val="24"/>
                <w:szCs w:val="24"/>
                <w:lang w:val="ka-GE" w:eastAsia="ka-GE"/>
              </w:rPr>
            </w:pPr>
            <w:r w:rsidRPr="00466910">
              <w:rPr>
                <w:rFonts w:ascii="Sylfaen" w:hAnsi="Sylfaen"/>
                <w:b w:val="0"/>
                <w:kern w:val="36"/>
                <w:sz w:val="24"/>
                <w:szCs w:val="24"/>
                <w:lang w:val="ka-GE" w:eastAsia="ka-GE"/>
              </w:rPr>
              <w:t>უროლოგია</w:t>
            </w:r>
          </w:p>
        </w:tc>
        <w:tc>
          <w:tcPr>
            <w:tcW w:w="5040" w:type="dxa"/>
          </w:tcPr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მწვავე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ნეიროპათია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 (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მაგ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 xml:space="preserve">, </w:t>
            </w:r>
            <w:r w:rsidRPr="00E822C9">
              <w:rPr>
                <w:rFonts w:ascii="Sylfaen" w:hAnsi="Sylfaen" w:cs="Sylfaen"/>
                <w:bCs/>
                <w:kern w:val="36"/>
                <w:lang w:val="ka-GE" w:eastAsia="ka-GE"/>
              </w:rPr>
              <w:t>რადიკულოპათია</w:t>
            </w:r>
            <w:r w:rsidRPr="00E822C9">
              <w:rPr>
                <w:rFonts w:ascii="Sylfaen" w:hAnsi="Sylfaen"/>
                <w:bCs/>
                <w:kern w:val="36"/>
                <w:lang w:val="ka-GE" w:eastAsia="ka-GE"/>
              </w:rPr>
              <w:t>)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მწვავე იშემია, მაგ მიოკარდიუმის იშემია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შინაგანი ორგანოები, მაგ თირკმლის კოლიკა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ტრავმა ( დამწვრობების ჩათვლით)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პირსახის მიდამოს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ჩონჩხ - კუნთოვანი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სპციალური პოპულაციები</w:t>
            </w:r>
          </w:p>
          <w:p w:rsidR="00720F9D" w:rsidRPr="00647B98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 w:rsidRPr="00647B98">
              <w:rPr>
                <w:rFonts w:ascii="Sylfaen" w:hAnsi="Sylfaen" w:cs="Sylfaen"/>
                <w:bCs/>
                <w:kern w:val="36"/>
                <w:lang w:val="ka-GE" w:eastAsia="ka-GE"/>
              </w:rPr>
              <w:t>მოზარდები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კიბო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ხანშიშესულები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შრომითი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პედიატრიული / ახალშობილთა/ ნაყოფის</w:t>
            </w:r>
          </w:p>
          <w:p w:rsidR="00720F9D" w:rsidRDefault="00720F9D" w:rsidP="00720F9D">
            <w:pPr>
              <w:pStyle w:val="ListParagraph"/>
              <w:numPr>
                <w:ilvl w:val="0"/>
                <w:numId w:val="5"/>
              </w:numPr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  <w:r>
              <w:rPr>
                <w:rFonts w:ascii="Sylfaen" w:hAnsi="Sylfaen"/>
                <w:bCs/>
                <w:kern w:val="36"/>
                <w:lang w:val="ka-GE" w:eastAsia="ka-GE"/>
              </w:rPr>
              <w:t>ნამგლისებრუჯრედოვანი ანემია</w:t>
            </w:r>
          </w:p>
          <w:p w:rsidR="00720F9D" w:rsidRDefault="00720F9D" w:rsidP="008A2221">
            <w:pPr>
              <w:pStyle w:val="ListParagraph"/>
              <w:ind w:left="25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  <w:p w:rsidR="00720F9D" w:rsidRPr="00647B98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  <w:p w:rsidR="00720F9D" w:rsidRPr="00E822C9" w:rsidRDefault="00720F9D" w:rsidP="008A222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kern w:val="36"/>
                <w:lang w:val="ka-GE" w:eastAsia="ka-GE"/>
              </w:rPr>
            </w:pPr>
          </w:p>
        </w:tc>
      </w:tr>
    </w:tbl>
    <w:p w:rsidR="00720F9D" w:rsidRPr="002B50FD" w:rsidRDefault="00720F9D" w:rsidP="002B50FD">
      <w:pPr>
        <w:rPr>
          <w:rFonts w:ascii="Sylfaen" w:hAnsi="Sylfaen"/>
          <w:sz w:val="24"/>
          <w:szCs w:val="24"/>
          <w:lang w:val="ka-GE"/>
        </w:rPr>
      </w:pPr>
    </w:p>
    <w:sectPr w:rsidR="00720F9D" w:rsidRPr="002B50F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37" w:rsidRDefault="00DD4B37" w:rsidP="00FE57C8">
      <w:r>
        <w:separator/>
      </w:r>
    </w:p>
  </w:endnote>
  <w:endnote w:type="continuationSeparator" w:id="0">
    <w:p w:rsidR="00DD4B37" w:rsidRDefault="00DD4B37" w:rsidP="00F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7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542" w:rsidRDefault="00094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F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4542" w:rsidRDefault="0009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37" w:rsidRDefault="00DD4B37" w:rsidP="00FE57C8">
      <w:r>
        <w:separator/>
      </w:r>
    </w:p>
  </w:footnote>
  <w:footnote w:type="continuationSeparator" w:id="0">
    <w:p w:rsidR="00DD4B37" w:rsidRDefault="00DD4B37" w:rsidP="00FE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072"/>
    <w:multiLevelType w:val="hybridMultilevel"/>
    <w:tmpl w:val="F844DF1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25776"/>
    <w:multiLevelType w:val="hybridMultilevel"/>
    <w:tmpl w:val="2688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03A80"/>
    <w:multiLevelType w:val="hybridMultilevel"/>
    <w:tmpl w:val="4DB6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15E29"/>
    <w:multiLevelType w:val="hybridMultilevel"/>
    <w:tmpl w:val="34389A3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05D8"/>
    <w:multiLevelType w:val="hybridMultilevel"/>
    <w:tmpl w:val="1D8ABA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4887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31821"/>
    <w:multiLevelType w:val="hybridMultilevel"/>
    <w:tmpl w:val="2A12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40BD"/>
    <w:multiLevelType w:val="hybridMultilevel"/>
    <w:tmpl w:val="1DC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8286A"/>
    <w:multiLevelType w:val="hybridMultilevel"/>
    <w:tmpl w:val="38243C4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35F69"/>
    <w:multiLevelType w:val="hybridMultilevel"/>
    <w:tmpl w:val="5C86F4E8"/>
    <w:lvl w:ilvl="0" w:tplc="ED149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1F6127"/>
    <w:multiLevelType w:val="hybridMultilevel"/>
    <w:tmpl w:val="D0D8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733A03"/>
    <w:multiLevelType w:val="hybridMultilevel"/>
    <w:tmpl w:val="7F2C5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871A3"/>
    <w:multiLevelType w:val="hybridMultilevel"/>
    <w:tmpl w:val="5FD00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5699D"/>
    <w:multiLevelType w:val="hybridMultilevel"/>
    <w:tmpl w:val="F124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E197D"/>
    <w:multiLevelType w:val="hybridMultilevel"/>
    <w:tmpl w:val="9D8A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41AD5"/>
    <w:multiLevelType w:val="hybridMultilevel"/>
    <w:tmpl w:val="D1C0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D4EEC"/>
    <w:multiLevelType w:val="hybridMultilevel"/>
    <w:tmpl w:val="E04C46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52162"/>
    <w:multiLevelType w:val="hybridMultilevel"/>
    <w:tmpl w:val="8F565C80"/>
    <w:lvl w:ilvl="0" w:tplc="35F2FA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67F1B"/>
    <w:multiLevelType w:val="hybridMultilevel"/>
    <w:tmpl w:val="5D0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15023"/>
    <w:multiLevelType w:val="hybridMultilevel"/>
    <w:tmpl w:val="43E640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82CF1"/>
    <w:multiLevelType w:val="hybridMultilevel"/>
    <w:tmpl w:val="FB5CB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20180"/>
    <w:multiLevelType w:val="hybridMultilevel"/>
    <w:tmpl w:val="7788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56B12"/>
    <w:multiLevelType w:val="hybridMultilevel"/>
    <w:tmpl w:val="530E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37A6F"/>
    <w:multiLevelType w:val="hybridMultilevel"/>
    <w:tmpl w:val="ACD86D2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75CA6"/>
    <w:multiLevelType w:val="hybridMultilevel"/>
    <w:tmpl w:val="3F2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B19B3"/>
    <w:multiLevelType w:val="multilevel"/>
    <w:tmpl w:val="2FBEF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59C70091"/>
    <w:multiLevelType w:val="hybridMultilevel"/>
    <w:tmpl w:val="73C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470AE"/>
    <w:multiLevelType w:val="hybridMultilevel"/>
    <w:tmpl w:val="1954107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27C93"/>
    <w:multiLevelType w:val="hybridMultilevel"/>
    <w:tmpl w:val="1606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D50B1"/>
    <w:multiLevelType w:val="hybridMultilevel"/>
    <w:tmpl w:val="5748E93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349E1"/>
    <w:multiLevelType w:val="hybridMultilevel"/>
    <w:tmpl w:val="F000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52B22"/>
    <w:multiLevelType w:val="hybridMultilevel"/>
    <w:tmpl w:val="F90A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A4600"/>
    <w:multiLevelType w:val="hybridMultilevel"/>
    <w:tmpl w:val="52FE340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6574C"/>
    <w:multiLevelType w:val="hybridMultilevel"/>
    <w:tmpl w:val="93521396"/>
    <w:lvl w:ilvl="0" w:tplc="043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>
    <w:nsid w:val="69971B10"/>
    <w:multiLevelType w:val="multilevel"/>
    <w:tmpl w:val="E4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D42884"/>
    <w:multiLevelType w:val="hybridMultilevel"/>
    <w:tmpl w:val="F0324B8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47AFE"/>
    <w:multiLevelType w:val="hybridMultilevel"/>
    <w:tmpl w:val="90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107FF"/>
    <w:multiLevelType w:val="hybridMultilevel"/>
    <w:tmpl w:val="A5BC9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9C506C"/>
    <w:multiLevelType w:val="hybridMultilevel"/>
    <w:tmpl w:val="177A1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35"/>
  </w:num>
  <w:num w:numId="7">
    <w:abstractNumId w:val="2"/>
  </w:num>
  <w:num w:numId="8">
    <w:abstractNumId w:val="37"/>
  </w:num>
  <w:num w:numId="9">
    <w:abstractNumId w:val="9"/>
  </w:num>
  <w:num w:numId="10">
    <w:abstractNumId w:val="6"/>
  </w:num>
  <w:num w:numId="11">
    <w:abstractNumId w:val="17"/>
  </w:num>
  <w:num w:numId="12">
    <w:abstractNumId w:val="16"/>
  </w:num>
  <w:num w:numId="13">
    <w:abstractNumId w:val="19"/>
  </w:num>
  <w:num w:numId="14">
    <w:abstractNumId w:val="13"/>
  </w:num>
  <w:num w:numId="15">
    <w:abstractNumId w:val="27"/>
  </w:num>
  <w:num w:numId="16">
    <w:abstractNumId w:val="25"/>
  </w:num>
  <w:num w:numId="17">
    <w:abstractNumId w:val="36"/>
  </w:num>
  <w:num w:numId="18">
    <w:abstractNumId w:val="0"/>
  </w:num>
  <w:num w:numId="19">
    <w:abstractNumId w:val="18"/>
  </w:num>
  <w:num w:numId="20">
    <w:abstractNumId w:val="15"/>
  </w:num>
  <w:num w:numId="21">
    <w:abstractNumId w:val="3"/>
  </w:num>
  <w:num w:numId="22">
    <w:abstractNumId w:val="7"/>
  </w:num>
  <w:num w:numId="23">
    <w:abstractNumId w:val="11"/>
  </w:num>
  <w:num w:numId="24">
    <w:abstractNumId w:val="28"/>
  </w:num>
  <w:num w:numId="25">
    <w:abstractNumId w:val="10"/>
  </w:num>
  <w:num w:numId="26">
    <w:abstractNumId w:val="31"/>
  </w:num>
  <w:num w:numId="27">
    <w:abstractNumId w:val="22"/>
  </w:num>
  <w:num w:numId="28">
    <w:abstractNumId w:val="4"/>
  </w:num>
  <w:num w:numId="29">
    <w:abstractNumId w:val="34"/>
  </w:num>
  <w:num w:numId="30">
    <w:abstractNumId w:val="21"/>
  </w:num>
  <w:num w:numId="31">
    <w:abstractNumId w:val="23"/>
  </w:num>
  <w:num w:numId="32">
    <w:abstractNumId w:val="12"/>
  </w:num>
  <w:num w:numId="33">
    <w:abstractNumId w:val="29"/>
  </w:num>
  <w:num w:numId="34">
    <w:abstractNumId w:val="20"/>
  </w:num>
  <w:num w:numId="35">
    <w:abstractNumId w:val="32"/>
  </w:num>
  <w:num w:numId="36">
    <w:abstractNumId w:val="1"/>
  </w:num>
  <w:num w:numId="37">
    <w:abstractNumId w:val="3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49"/>
    <w:rsid w:val="000110A3"/>
    <w:rsid w:val="000270A6"/>
    <w:rsid w:val="00033090"/>
    <w:rsid w:val="000476C2"/>
    <w:rsid w:val="00054EA1"/>
    <w:rsid w:val="00060E0B"/>
    <w:rsid w:val="000637B2"/>
    <w:rsid w:val="00081D72"/>
    <w:rsid w:val="00094542"/>
    <w:rsid w:val="000A1B12"/>
    <w:rsid w:val="000A532E"/>
    <w:rsid w:val="000B3C8C"/>
    <w:rsid w:val="000B47CE"/>
    <w:rsid w:val="000C3082"/>
    <w:rsid w:val="000C64E8"/>
    <w:rsid w:val="000D4289"/>
    <w:rsid w:val="000E3A69"/>
    <w:rsid w:val="000E3FEE"/>
    <w:rsid w:val="00105516"/>
    <w:rsid w:val="001107BB"/>
    <w:rsid w:val="00121F7C"/>
    <w:rsid w:val="00131795"/>
    <w:rsid w:val="00154688"/>
    <w:rsid w:val="001621FC"/>
    <w:rsid w:val="00165E64"/>
    <w:rsid w:val="0017307E"/>
    <w:rsid w:val="00182E02"/>
    <w:rsid w:val="00184F6E"/>
    <w:rsid w:val="001A0140"/>
    <w:rsid w:val="001A67AA"/>
    <w:rsid w:val="001B3365"/>
    <w:rsid w:val="001B541A"/>
    <w:rsid w:val="001B7610"/>
    <w:rsid w:val="001D0E89"/>
    <w:rsid w:val="001D1D17"/>
    <w:rsid w:val="001D1EBD"/>
    <w:rsid w:val="001D4915"/>
    <w:rsid w:val="001D4DBE"/>
    <w:rsid w:val="001D7F19"/>
    <w:rsid w:val="001E632B"/>
    <w:rsid w:val="00203A09"/>
    <w:rsid w:val="00204AB8"/>
    <w:rsid w:val="0026413C"/>
    <w:rsid w:val="00265840"/>
    <w:rsid w:val="0028061E"/>
    <w:rsid w:val="00297774"/>
    <w:rsid w:val="002A7130"/>
    <w:rsid w:val="002B50FD"/>
    <w:rsid w:val="002C259A"/>
    <w:rsid w:val="002D1716"/>
    <w:rsid w:val="002D5936"/>
    <w:rsid w:val="002D67ED"/>
    <w:rsid w:val="002F0AB2"/>
    <w:rsid w:val="0030688B"/>
    <w:rsid w:val="00310B56"/>
    <w:rsid w:val="003148AC"/>
    <w:rsid w:val="003263C3"/>
    <w:rsid w:val="003263D3"/>
    <w:rsid w:val="003341DC"/>
    <w:rsid w:val="0033637C"/>
    <w:rsid w:val="00341C20"/>
    <w:rsid w:val="00354DB5"/>
    <w:rsid w:val="00355BC8"/>
    <w:rsid w:val="0035603F"/>
    <w:rsid w:val="0036366A"/>
    <w:rsid w:val="00376E87"/>
    <w:rsid w:val="0038181D"/>
    <w:rsid w:val="0038338E"/>
    <w:rsid w:val="00387760"/>
    <w:rsid w:val="003A478B"/>
    <w:rsid w:val="003A577B"/>
    <w:rsid w:val="003B4DA0"/>
    <w:rsid w:val="003B6EF0"/>
    <w:rsid w:val="003C2E2B"/>
    <w:rsid w:val="003D42B7"/>
    <w:rsid w:val="003D7915"/>
    <w:rsid w:val="003F2E80"/>
    <w:rsid w:val="003F4EC4"/>
    <w:rsid w:val="00414892"/>
    <w:rsid w:val="00415126"/>
    <w:rsid w:val="00416EAD"/>
    <w:rsid w:val="004255E2"/>
    <w:rsid w:val="00430F70"/>
    <w:rsid w:val="00441F18"/>
    <w:rsid w:val="00444EFF"/>
    <w:rsid w:val="0045445D"/>
    <w:rsid w:val="00466910"/>
    <w:rsid w:val="00475562"/>
    <w:rsid w:val="00477BF0"/>
    <w:rsid w:val="004803CC"/>
    <w:rsid w:val="00483E1A"/>
    <w:rsid w:val="004929F3"/>
    <w:rsid w:val="004B2D24"/>
    <w:rsid w:val="004C4548"/>
    <w:rsid w:val="004E14E2"/>
    <w:rsid w:val="004E3B86"/>
    <w:rsid w:val="00501179"/>
    <w:rsid w:val="005047EC"/>
    <w:rsid w:val="00505476"/>
    <w:rsid w:val="00510B5F"/>
    <w:rsid w:val="00516FB6"/>
    <w:rsid w:val="00517477"/>
    <w:rsid w:val="00523877"/>
    <w:rsid w:val="00532D0B"/>
    <w:rsid w:val="00543724"/>
    <w:rsid w:val="00544249"/>
    <w:rsid w:val="00546EA4"/>
    <w:rsid w:val="00552A7D"/>
    <w:rsid w:val="00596A08"/>
    <w:rsid w:val="005B533D"/>
    <w:rsid w:val="005C233B"/>
    <w:rsid w:val="005E6225"/>
    <w:rsid w:val="005E7CD7"/>
    <w:rsid w:val="005E7D48"/>
    <w:rsid w:val="00603E45"/>
    <w:rsid w:val="00612025"/>
    <w:rsid w:val="0061265B"/>
    <w:rsid w:val="006154D2"/>
    <w:rsid w:val="00626A1B"/>
    <w:rsid w:val="0063506B"/>
    <w:rsid w:val="00645747"/>
    <w:rsid w:val="00647B98"/>
    <w:rsid w:val="006503D6"/>
    <w:rsid w:val="0066080A"/>
    <w:rsid w:val="00661787"/>
    <w:rsid w:val="00664088"/>
    <w:rsid w:val="00665F02"/>
    <w:rsid w:val="00677C44"/>
    <w:rsid w:val="00690782"/>
    <w:rsid w:val="00695091"/>
    <w:rsid w:val="006953CC"/>
    <w:rsid w:val="006A3724"/>
    <w:rsid w:val="006A41B9"/>
    <w:rsid w:val="006B0543"/>
    <w:rsid w:val="006B5AFA"/>
    <w:rsid w:val="006C457F"/>
    <w:rsid w:val="006F35D1"/>
    <w:rsid w:val="006F469A"/>
    <w:rsid w:val="0070144C"/>
    <w:rsid w:val="0070580E"/>
    <w:rsid w:val="00712284"/>
    <w:rsid w:val="00720F9D"/>
    <w:rsid w:val="00722A47"/>
    <w:rsid w:val="00741384"/>
    <w:rsid w:val="007457CE"/>
    <w:rsid w:val="007529AF"/>
    <w:rsid w:val="0077168A"/>
    <w:rsid w:val="00784FD8"/>
    <w:rsid w:val="007A076A"/>
    <w:rsid w:val="007A22CB"/>
    <w:rsid w:val="007B10B8"/>
    <w:rsid w:val="007B703A"/>
    <w:rsid w:val="007C7004"/>
    <w:rsid w:val="007C7874"/>
    <w:rsid w:val="007F3AAA"/>
    <w:rsid w:val="00800597"/>
    <w:rsid w:val="0081433B"/>
    <w:rsid w:val="008208F3"/>
    <w:rsid w:val="00821D00"/>
    <w:rsid w:val="00841D04"/>
    <w:rsid w:val="00892D88"/>
    <w:rsid w:val="0089487E"/>
    <w:rsid w:val="00896CC3"/>
    <w:rsid w:val="008A5428"/>
    <w:rsid w:val="008C132B"/>
    <w:rsid w:val="008D6D02"/>
    <w:rsid w:val="008E6D5F"/>
    <w:rsid w:val="008F5652"/>
    <w:rsid w:val="009072EC"/>
    <w:rsid w:val="00916A7F"/>
    <w:rsid w:val="009359A3"/>
    <w:rsid w:val="009427FA"/>
    <w:rsid w:val="009502C2"/>
    <w:rsid w:val="009548AE"/>
    <w:rsid w:val="009620F2"/>
    <w:rsid w:val="00974251"/>
    <w:rsid w:val="009750B8"/>
    <w:rsid w:val="0098457C"/>
    <w:rsid w:val="009A2B58"/>
    <w:rsid w:val="009A7DCC"/>
    <w:rsid w:val="009B027B"/>
    <w:rsid w:val="009B3EC6"/>
    <w:rsid w:val="009C1F46"/>
    <w:rsid w:val="009F5C60"/>
    <w:rsid w:val="00A013A7"/>
    <w:rsid w:val="00A05762"/>
    <w:rsid w:val="00A12E63"/>
    <w:rsid w:val="00A15028"/>
    <w:rsid w:val="00A2434D"/>
    <w:rsid w:val="00A30A6B"/>
    <w:rsid w:val="00A50929"/>
    <w:rsid w:val="00A745FC"/>
    <w:rsid w:val="00A86EB8"/>
    <w:rsid w:val="00AA52D0"/>
    <w:rsid w:val="00AC25AA"/>
    <w:rsid w:val="00AC3D82"/>
    <w:rsid w:val="00AD2D20"/>
    <w:rsid w:val="00AD43D9"/>
    <w:rsid w:val="00AE6B9D"/>
    <w:rsid w:val="00AE7527"/>
    <w:rsid w:val="00AE77A7"/>
    <w:rsid w:val="00B1397F"/>
    <w:rsid w:val="00B21428"/>
    <w:rsid w:val="00B52DBD"/>
    <w:rsid w:val="00B81B12"/>
    <w:rsid w:val="00BB31FC"/>
    <w:rsid w:val="00BC774B"/>
    <w:rsid w:val="00BC7DCC"/>
    <w:rsid w:val="00BE3F08"/>
    <w:rsid w:val="00C216B9"/>
    <w:rsid w:val="00C32ACB"/>
    <w:rsid w:val="00C36E35"/>
    <w:rsid w:val="00C372DA"/>
    <w:rsid w:val="00C45740"/>
    <w:rsid w:val="00C52EBA"/>
    <w:rsid w:val="00C649A0"/>
    <w:rsid w:val="00C70A95"/>
    <w:rsid w:val="00C94499"/>
    <w:rsid w:val="00C96BC8"/>
    <w:rsid w:val="00CA0639"/>
    <w:rsid w:val="00CA52FF"/>
    <w:rsid w:val="00CB6898"/>
    <w:rsid w:val="00CD13F2"/>
    <w:rsid w:val="00CE463C"/>
    <w:rsid w:val="00CE695B"/>
    <w:rsid w:val="00D04B49"/>
    <w:rsid w:val="00D07600"/>
    <w:rsid w:val="00D12555"/>
    <w:rsid w:val="00D32915"/>
    <w:rsid w:val="00D40A99"/>
    <w:rsid w:val="00D42D14"/>
    <w:rsid w:val="00D466A7"/>
    <w:rsid w:val="00D5420A"/>
    <w:rsid w:val="00D57C93"/>
    <w:rsid w:val="00D74EA9"/>
    <w:rsid w:val="00D83D1A"/>
    <w:rsid w:val="00DB7336"/>
    <w:rsid w:val="00DC668F"/>
    <w:rsid w:val="00DC6FC8"/>
    <w:rsid w:val="00DD4B37"/>
    <w:rsid w:val="00DE0143"/>
    <w:rsid w:val="00DE651C"/>
    <w:rsid w:val="00E24E2F"/>
    <w:rsid w:val="00E250BD"/>
    <w:rsid w:val="00E34EA1"/>
    <w:rsid w:val="00E35C44"/>
    <w:rsid w:val="00E45EC0"/>
    <w:rsid w:val="00E659BE"/>
    <w:rsid w:val="00E66FD2"/>
    <w:rsid w:val="00E822C9"/>
    <w:rsid w:val="00E95E6F"/>
    <w:rsid w:val="00EA4DFE"/>
    <w:rsid w:val="00EA55AA"/>
    <w:rsid w:val="00EA60A1"/>
    <w:rsid w:val="00EC70A5"/>
    <w:rsid w:val="00ED0CD6"/>
    <w:rsid w:val="00ED581B"/>
    <w:rsid w:val="00ED5E57"/>
    <w:rsid w:val="00EE0E7B"/>
    <w:rsid w:val="00EE3E7C"/>
    <w:rsid w:val="00EE4170"/>
    <w:rsid w:val="00EE448A"/>
    <w:rsid w:val="00EF1321"/>
    <w:rsid w:val="00EF6C92"/>
    <w:rsid w:val="00F22188"/>
    <w:rsid w:val="00F42D4D"/>
    <w:rsid w:val="00F6043E"/>
    <w:rsid w:val="00F64217"/>
    <w:rsid w:val="00F83C13"/>
    <w:rsid w:val="00F90ED0"/>
    <w:rsid w:val="00F92FFD"/>
    <w:rsid w:val="00F9410B"/>
    <w:rsid w:val="00FD440E"/>
    <w:rsid w:val="00FE16C7"/>
    <w:rsid w:val="00FE57C8"/>
    <w:rsid w:val="00FE7C4F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A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750B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AC25AA"/>
  </w:style>
  <w:style w:type="character" w:customStyle="1" w:styleId="lrzxr">
    <w:name w:val="lrzxr"/>
    <w:basedOn w:val="DefaultParagraphFont"/>
    <w:rsid w:val="00AC25AA"/>
  </w:style>
  <w:style w:type="character" w:styleId="Hyperlink">
    <w:name w:val="Hyperlink"/>
    <w:basedOn w:val="DefaultParagraphFont"/>
    <w:uiPriority w:val="99"/>
    <w:unhideWhenUsed/>
    <w:rsid w:val="00AC25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50B8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numbering" w:customStyle="1" w:styleId="NoList1">
    <w:name w:val="No List1"/>
    <w:next w:val="NoList"/>
    <w:uiPriority w:val="99"/>
    <w:semiHidden/>
    <w:unhideWhenUsed/>
    <w:rsid w:val="009750B8"/>
  </w:style>
  <w:style w:type="paragraph" w:customStyle="1" w:styleId="msonormal0">
    <w:name w:val="msonormal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forspecialty">
    <w:name w:val="forspecialty"/>
    <w:basedOn w:val="DefaultParagraphFont"/>
    <w:rsid w:val="009750B8"/>
  </w:style>
  <w:style w:type="paragraph" w:styleId="NormalWeb">
    <w:name w:val="Normal (Web)"/>
    <w:basedOn w:val="Normal"/>
    <w:uiPriority w:val="99"/>
    <w:semiHidden/>
    <w:unhideWhenUsed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9750B8"/>
    <w:rPr>
      <w:color w:val="800080"/>
      <w:u w:val="single"/>
    </w:rPr>
  </w:style>
  <w:style w:type="paragraph" w:customStyle="1" w:styleId="expanded">
    <w:name w:val="expanded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chaptername">
    <w:name w:val="chaptername"/>
    <w:basedOn w:val="DefaultParagraphFont"/>
    <w:rsid w:val="009750B8"/>
  </w:style>
  <w:style w:type="character" w:customStyle="1" w:styleId="expander">
    <w:name w:val="expander"/>
    <w:basedOn w:val="DefaultParagraphFont"/>
    <w:rsid w:val="009750B8"/>
  </w:style>
  <w:style w:type="character" w:customStyle="1" w:styleId="sectionid">
    <w:name w:val="sectionid"/>
    <w:basedOn w:val="DefaultParagraphFont"/>
    <w:rsid w:val="009750B8"/>
  </w:style>
  <w:style w:type="character" w:customStyle="1" w:styleId="dash">
    <w:name w:val="dash"/>
    <w:basedOn w:val="DefaultParagraphFont"/>
    <w:rsid w:val="009750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F1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250BD"/>
  </w:style>
  <w:style w:type="paragraph" w:styleId="BalloonText">
    <w:name w:val="Balloon Text"/>
    <w:basedOn w:val="Normal"/>
    <w:link w:val="BalloonTextChar"/>
    <w:uiPriority w:val="99"/>
    <w:semiHidden/>
    <w:unhideWhenUsed/>
    <w:rsid w:val="0012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F7C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7C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7C8"/>
    <w:rPr>
      <w:rFonts w:ascii="Calibri" w:eastAsia="Times New Roman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7C8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9B3EC6"/>
  </w:style>
  <w:style w:type="table" w:customStyle="1" w:styleId="TableGrid1">
    <w:name w:val="Table Grid1"/>
    <w:basedOn w:val="TableNormal"/>
    <w:next w:val="TableGrid"/>
    <w:uiPriority w:val="59"/>
    <w:rsid w:val="009B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3EC6"/>
  </w:style>
  <w:style w:type="numbering" w:customStyle="1" w:styleId="NoList21">
    <w:name w:val="No List21"/>
    <w:next w:val="NoList"/>
    <w:uiPriority w:val="99"/>
    <w:semiHidden/>
    <w:unhideWhenUsed/>
    <w:rsid w:val="009B3EC6"/>
  </w:style>
  <w:style w:type="table" w:customStyle="1" w:styleId="LightList-Accent11">
    <w:name w:val="Light List - Accent 11"/>
    <w:basedOn w:val="TableNormal"/>
    <w:next w:val="LightList-Accent1"/>
    <w:uiPriority w:val="61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3">
    <w:name w:val="Light Grid Accent 3"/>
    <w:basedOn w:val="TableNormal"/>
    <w:uiPriority w:val="62"/>
    <w:rsid w:val="00CB68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3A6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5011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877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31">
    <w:name w:val="Grid Table 1 Light - Accent 31"/>
    <w:basedOn w:val="TableNormal"/>
    <w:uiPriority w:val="46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336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665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30F7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F90E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F90E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55B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77B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0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9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0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8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A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750B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AC25AA"/>
  </w:style>
  <w:style w:type="character" w:customStyle="1" w:styleId="lrzxr">
    <w:name w:val="lrzxr"/>
    <w:basedOn w:val="DefaultParagraphFont"/>
    <w:rsid w:val="00AC25AA"/>
  </w:style>
  <w:style w:type="character" w:styleId="Hyperlink">
    <w:name w:val="Hyperlink"/>
    <w:basedOn w:val="DefaultParagraphFont"/>
    <w:uiPriority w:val="99"/>
    <w:unhideWhenUsed/>
    <w:rsid w:val="00AC25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50B8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numbering" w:customStyle="1" w:styleId="NoList1">
    <w:name w:val="No List1"/>
    <w:next w:val="NoList"/>
    <w:uiPriority w:val="99"/>
    <w:semiHidden/>
    <w:unhideWhenUsed/>
    <w:rsid w:val="009750B8"/>
  </w:style>
  <w:style w:type="paragraph" w:customStyle="1" w:styleId="msonormal0">
    <w:name w:val="msonormal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forspecialty">
    <w:name w:val="forspecialty"/>
    <w:basedOn w:val="DefaultParagraphFont"/>
    <w:rsid w:val="009750B8"/>
  </w:style>
  <w:style w:type="paragraph" w:styleId="NormalWeb">
    <w:name w:val="Normal (Web)"/>
    <w:basedOn w:val="Normal"/>
    <w:uiPriority w:val="99"/>
    <w:semiHidden/>
    <w:unhideWhenUsed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9750B8"/>
    <w:rPr>
      <w:color w:val="800080"/>
      <w:u w:val="single"/>
    </w:rPr>
  </w:style>
  <w:style w:type="paragraph" w:customStyle="1" w:styleId="expanded">
    <w:name w:val="expanded"/>
    <w:basedOn w:val="Normal"/>
    <w:rsid w:val="009750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chaptername">
    <w:name w:val="chaptername"/>
    <w:basedOn w:val="DefaultParagraphFont"/>
    <w:rsid w:val="009750B8"/>
  </w:style>
  <w:style w:type="character" w:customStyle="1" w:styleId="expander">
    <w:name w:val="expander"/>
    <w:basedOn w:val="DefaultParagraphFont"/>
    <w:rsid w:val="009750B8"/>
  </w:style>
  <w:style w:type="character" w:customStyle="1" w:styleId="sectionid">
    <w:name w:val="sectionid"/>
    <w:basedOn w:val="DefaultParagraphFont"/>
    <w:rsid w:val="009750B8"/>
  </w:style>
  <w:style w:type="character" w:customStyle="1" w:styleId="dash">
    <w:name w:val="dash"/>
    <w:basedOn w:val="DefaultParagraphFont"/>
    <w:rsid w:val="009750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F1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250BD"/>
  </w:style>
  <w:style w:type="paragraph" w:styleId="BalloonText">
    <w:name w:val="Balloon Text"/>
    <w:basedOn w:val="Normal"/>
    <w:link w:val="BalloonTextChar"/>
    <w:uiPriority w:val="99"/>
    <w:semiHidden/>
    <w:unhideWhenUsed/>
    <w:rsid w:val="0012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F7C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4755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7C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5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7C8"/>
    <w:rPr>
      <w:rFonts w:ascii="Calibri" w:eastAsia="Times New Roman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7C8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9B3EC6"/>
  </w:style>
  <w:style w:type="table" w:customStyle="1" w:styleId="TableGrid1">
    <w:name w:val="Table Grid1"/>
    <w:basedOn w:val="TableNormal"/>
    <w:next w:val="TableGrid"/>
    <w:uiPriority w:val="59"/>
    <w:rsid w:val="009B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3EC6"/>
  </w:style>
  <w:style w:type="numbering" w:customStyle="1" w:styleId="NoList21">
    <w:name w:val="No List21"/>
    <w:next w:val="NoList"/>
    <w:uiPriority w:val="99"/>
    <w:semiHidden/>
    <w:unhideWhenUsed/>
    <w:rsid w:val="009B3EC6"/>
  </w:style>
  <w:style w:type="table" w:customStyle="1" w:styleId="LightList-Accent11">
    <w:name w:val="Light List - Accent 11"/>
    <w:basedOn w:val="TableNormal"/>
    <w:next w:val="LightList-Accent1"/>
    <w:uiPriority w:val="61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9B3E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3">
    <w:name w:val="Light Grid Accent 3"/>
    <w:basedOn w:val="TableNormal"/>
    <w:uiPriority w:val="62"/>
    <w:rsid w:val="00CB689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3A6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5011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877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31">
    <w:name w:val="Grid Table 1 Light - Accent 31"/>
    <w:basedOn w:val="TableNormal"/>
    <w:uiPriority w:val="46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5B533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336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665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30F7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F90E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F90E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55B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77B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0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9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0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7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83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9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1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3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9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iasp-pain.org/PublicationsNews/NewsDetail.aspx?ItemNumber=8340&amp;navItemNumber=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FDE2-6A45-4B1B-92D8-AB53AC4F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10665</Characters>
  <Application>Microsoft Office Word</Application>
  <DocSecurity>4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Osgf</dc:creator>
  <cp:lastModifiedBy>Natia Nogaideli</cp:lastModifiedBy>
  <cp:revision>2</cp:revision>
  <cp:lastPrinted>2019-05-23T12:28:00Z</cp:lastPrinted>
  <dcterms:created xsi:type="dcterms:W3CDTF">2019-10-02T15:57:00Z</dcterms:created>
  <dcterms:modified xsi:type="dcterms:W3CDTF">2019-10-02T15:57:00Z</dcterms:modified>
</cp:coreProperties>
</file>